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FD15F7">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FD15F7">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B67475" w:rsidRPr="00B67475" w:rsidRDefault="00496F57" w:rsidP="00B67475">
            <w:pPr>
              <w:pStyle w:val="ListParagraph"/>
              <w:numPr>
                <w:ilvl w:val="0"/>
                <w:numId w:val="1"/>
              </w:numPr>
              <w:spacing w:after="0"/>
              <w:rPr>
                <w:rFonts w:ascii="Arial" w:hAnsi="Arial" w:cs="Arial"/>
                <w:b/>
              </w:rPr>
            </w:pPr>
            <w:r w:rsidRPr="00EB0FC8">
              <w:rPr>
                <w:rFonts w:ascii="Arial" w:hAnsi="Arial" w:cs="Arial"/>
                <w:b/>
                <w:color w:val="E36C0A"/>
                <w:sz w:val="24"/>
              </w:rPr>
              <w:t xml:space="preserve">TOPIC: </w:t>
            </w:r>
            <w:r w:rsidR="00F323AE">
              <w:rPr>
                <w:rFonts w:ascii="Arial" w:hAnsi="Arial" w:cs="Arial"/>
                <w:b/>
                <w:color w:val="E36C0A"/>
                <w:sz w:val="24"/>
              </w:rPr>
              <w:t>CON</w:t>
            </w:r>
            <w:r w:rsidR="008E0AA4">
              <w:rPr>
                <w:rFonts w:ascii="Arial" w:hAnsi="Arial" w:cs="Arial"/>
                <w:b/>
                <w:color w:val="E36C0A"/>
                <w:sz w:val="24"/>
              </w:rPr>
              <w:t>STRUCTION OF GEOMETRIC FIGURES</w:t>
            </w:r>
            <w:r w:rsidR="00B42E14">
              <w:rPr>
                <w:rFonts w:ascii="Arial" w:hAnsi="Arial" w:cs="Arial"/>
                <w:b/>
                <w:color w:val="E36C0A"/>
                <w:sz w:val="24"/>
              </w:rPr>
              <w:t>:</w:t>
            </w:r>
            <w:r w:rsidR="00820AC3" w:rsidRPr="00820AC3">
              <w:rPr>
                <w:rFonts w:ascii="Arial" w:hAnsi="Arial" w:cs="Arial"/>
                <w:color w:val="E36C0A" w:themeColor="accent6" w:themeShade="BF"/>
                <w:sz w:val="24"/>
                <w:szCs w:val="24"/>
              </w:rPr>
              <w:t xml:space="preserve"> </w:t>
            </w:r>
            <w:r w:rsidR="00B42E14">
              <w:rPr>
                <w:rFonts w:ascii="Arial" w:hAnsi="Arial" w:cs="Arial"/>
                <w:color w:val="E36C0A" w:themeColor="accent6" w:themeShade="BF"/>
                <w:sz w:val="24"/>
                <w:szCs w:val="24"/>
              </w:rPr>
              <w:t>Measuring angles</w:t>
            </w:r>
            <w:r w:rsidR="00F323AE">
              <w:rPr>
                <w:rFonts w:ascii="Arial" w:hAnsi="Arial" w:cs="Arial"/>
                <w:b/>
                <w:color w:val="E36C0A" w:themeColor="accent6" w:themeShade="BF"/>
              </w:rPr>
              <w:t xml:space="preserve"> </w:t>
            </w:r>
          </w:p>
          <w:p w:rsidR="008070C5" w:rsidRPr="00B67475" w:rsidRDefault="00B67475" w:rsidP="00B67475">
            <w:pPr>
              <w:spacing w:after="0"/>
              <w:rPr>
                <w:rFonts w:ascii="Arial" w:hAnsi="Arial" w:cs="Arial"/>
                <w:b/>
              </w:rPr>
            </w:pPr>
            <w:r w:rsidRPr="00B67475">
              <w:rPr>
                <w:rFonts w:ascii="Arial" w:hAnsi="Arial" w:cs="Arial"/>
                <w:b/>
                <w:color w:val="E36C0A" w:themeColor="accent6" w:themeShade="BF"/>
              </w:rPr>
              <w:t>(</w:t>
            </w:r>
            <w:r w:rsidR="00820AC3" w:rsidRPr="00B67475">
              <w:rPr>
                <w:rFonts w:ascii="Arial" w:hAnsi="Arial" w:cs="Arial"/>
                <w:b/>
                <w:color w:val="E36C0A" w:themeColor="accent6" w:themeShade="BF"/>
              </w:rPr>
              <w:t>Lesson 1)</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00498">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7B542A" w:rsidRPr="00B42E14" w:rsidRDefault="00820AC3" w:rsidP="00DC2020">
            <w:pPr>
              <w:shd w:val="clear" w:color="auto" w:fill="FABF8F" w:themeFill="accent6" w:themeFillTint="99"/>
              <w:rPr>
                <w:rFonts w:ascii="Arial" w:hAnsi="Arial" w:cs="Arial"/>
                <w:bCs/>
              </w:rPr>
            </w:pPr>
            <w:r>
              <w:rPr>
                <w:rFonts w:ascii="Arial" w:hAnsi="Arial" w:cs="Arial"/>
                <w:b/>
                <w:bCs/>
              </w:rPr>
              <w:t xml:space="preserve">By the end of the lesson, learners should be able to </w:t>
            </w:r>
            <w:r w:rsidR="008E0AA4">
              <w:rPr>
                <w:rFonts w:ascii="Arial" w:hAnsi="Arial" w:cs="Arial"/>
                <w:bCs/>
              </w:rPr>
              <w:t>accurately use a protractor to measure and classify angles</w:t>
            </w:r>
            <w:r w:rsidR="00B42E14">
              <w:rPr>
                <w:rFonts w:ascii="Arial" w:hAnsi="Arial" w:cs="Arial"/>
                <w:bCs/>
              </w:rPr>
              <w:t xml:space="preserve"> including:</w:t>
            </w:r>
            <w:r w:rsidR="00DC2020">
              <w:rPr>
                <w:rFonts w:ascii="Arial" w:hAnsi="Arial" w:cs="Arial"/>
                <w:bCs/>
              </w:rPr>
              <w:t xml:space="preserve"> </w:t>
            </w:r>
            <w:r w:rsidR="00B42E14">
              <w:rPr>
                <w:rFonts w:ascii="Arial" w:hAnsi="Arial" w:cs="Arial"/>
                <w:bCs/>
              </w:rPr>
              <w:t>&lt; 90</w:t>
            </w:r>
            <m:oMath>
              <m:r>
                <w:rPr>
                  <w:rFonts w:ascii="Cambria Math" w:hAnsi="Cambria Math" w:cs="Arial"/>
                </w:rPr>
                <m:t>°</m:t>
              </m:r>
            </m:oMath>
            <w:r w:rsidR="00B42E14">
              <w:rPr>
                <w:rFonts w:ascii="Arial" w:hAnsi="Arial" w:cs="Arial"/>
                <w:bCs/>
              </w:rPr>
              <w:t xml:space="preserve"> (acute angles)</w:t>
            </w:r>
            <w:r w:rsidR="00DC2020">
              <w:rPr>
                <w:rFonts w:ascii="Arial" w:hAnsi="Arial" w:cs="Arial"/>
                <w:bCs/>
              </w:rPr>
              <w:t xml:space="preserve">; </w:t>
            </w:r>
            <w:r w:rsidR="00B42E14">
              <w:rPr>
                <w:rFonts w:ascii="Arial" w:hAnsi="Arial" w:cs="Arial"/>
                <w:bCs/>
              </w:rPr>
              <w:t>Right angles</w:t>
            </w:r>
            <w:r w:rsidR="00DC2020">
              <w:rPr>
                <w:rFonts w:ascii="Arial" w:hAnsi="Arial" w:cs="Arial"/>
                <w:bCs/>
              </w:rPr>
              <w:t xml:space="preserve">; </w:t>
            </w:r>
            <w:r w:rsidR="00B42E14">
              <w:rPr>
                <w:rFonts w:ascii="Arial" w:hAnsi="Arial" w:cs="Arial"/>
                <w:bCs/>
              </w:rPr>
              <w:t>&gt; 90</w:t>
            </w:r>
            <m:oMath>
              <m:r>
                <w:rPr>
                  <w:rFonts w:ascii="Cambria Math" w:hAnsi="Cambria Math" w:cs="Arial"/>
                </w:rPr>
                <m:t>°</m:t>
              </m:r>
            </m:oMath>
            <w:r w:rsidR="00B42E14">
              <w:rPr>
                <w:rFonts w:ascii="Arial" w:hAnsi="Arial" w:cs="Arial"/>
                <w:bCs/>
              </w:rPr>
              <w:t xml:space="preserve"> (obtuse angles)</w:t>
            </w:r>
            <w:r w:rsidR="00DC2020">
              <w:rPr>
                <w:rFonts w:ascii="Arial" w:hAnsi="Arial" w:cs="Arial"/>
                <w:bCs/>
              </w:rPr>
              <w:t xml:space="preserve">; </w:t>
            </w:r>
            <w:r w:rsidR="00B42E14">
              <w:rPr>
                <w:rFonts w:ascii="Arial" w:hAnsi="Arial" w:cs="Arial"/>
                <w:bCs/>
              </w:rPr>
              <w:t>Straight angles</w:t>
            </w:r>
            <w:r w:rsidR="00DC2020">
              <w:rPr>
                <w:rFonts w:ascii="Arial" w:hAnsi="Arial" w:cs="Arial"/>
                <w:bCs/>
              </w:rPr>
              <w:t xml:space="preserve">; and </w:t>
            </w:r>
            <w:r w:rsidR="00B42E14">
              <w:rPr>
                <w:rFonts w:ascii="Arial" w:hAnsi="Arial" w:cs="Arial"/>
                <w:bCs/>
              </w:rPr>
              <w:t>&gt; 180</w:t>
            </w:r>
            <m:oMath>
              <m:r>
                <w:rPr>
                  <w:rFonts w:ascii="Cambria Math" w:hAnsi="Cambria Math" w:cs="Arial"/>
                </w:rPr>
                <m:t>°</m:t>
              </m:r>
            </m:oMath>
            <w:r w:rsidR="00B42E14">
              <w:rPr>
                <w:rFonts w:ascii="Arial" w:hAnsi="Arial" w:cs="Arial"/>
                <w:bCs/>
              </w:rPr>
              <w:t xml:space="preserve"> (reflex angles)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FD15F7">
              <w:rPr>
                <w:rFonts w:ascii="Arial" w:hAnsi="Arial" w:cs="Arial"/>
              </w:rPr>
              <w:t>, Mathematical instruments</w:t>
            </w:r>
          </w:p>
        </w:tc>
      </w:tr>
      <w:tr w:rsidR="00F0118B" w:rsidRPr="009D0DFD" w:rsidTr="000314D6">
        <w:trPr>
          <w:trHeight w:val="71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093931" w:rsidRDefault="00093931" w:rsidP="00500498">
            <w:pPr>
              <w:pStyle w:val="ListParagraph"/>
              <w:numPr>
                <w:ilvl w:val="0"/>
                <w:numId w:val="3"/>
              </w:numPr>
              <w:spacing w:after="0" w:line="240" w:lineRule="auto"/>
              <w:rPr>
                <w:rFonts w:ascii="Arial" w:hAnsi="Arial" w:cs="Arial"/>
              </w:rPr>
            </w:pPr>
            <w:r>
              <w:rPr>
                <w:rFonts w:ascii="Arial" w:hAnsi="Arial" w:cs="Arial"/>
              </w:rPr>
              <w:t>line segments</w:t>
            </w:r>
          </w:p>
          <w:p w:rsidR="00496F57" w:rsidRDefault="000C227C" w:rsidP="00500498">
            <w:pPr>
              <w:pStyle w:val="ListParagraph"/>
              <w:numPr>
                <w:ilvl w:val="0"/>
                <w:numId w:val="3"/>
              </w:numPr>
              <w:spacing w:after="0" w:line="240" w:lineRule="auto"/>
              <w:rPr>
                <w:rFonts w:ascii="Arial" w:hAnsi="Arial" w:cs="Arial"/>
              </w:rPr>
            </w:pPr>
            <w:r>
              <w:rPr>
                <w:rFonts w:ascii="Arial" w:hAnsi="Arial" w:cs="Arial"/>
              </w:rPr>
              <w:t>using a ruler and pencil to draw line</w:t>
            </w:r>
            <w:r w:rsidR="00093931">
              <w:rPr>
                <w:rFonts w:ascii="Arial" w:hAnsi="Arial" w:cs="Arial"/>
              </w:rPr>
              <w:t xml:space="preserve"> </w:t>
            </w:r>
            <w:r>
              <w:rPr>
                <w:rFonts w:ascii="Arial" w:hAnsi="Arial" w:cs="Arial"/>
              </w:rPr>
              <w:t>s</w:t>
            </w:r>
            <w:r w:rsidR="00093931">
              <w:rPr>
                <w:rFonts w:ascii="Arial" w:hAnsi="Arial" w:cs="Arial"/>
              </w:rPr>
              <w:t>egments</w:t>
            </w:r>
          </w:p>
          <w:p w:rsidR="000C227C" w:rsidRPr="001F788A" w:rsidRDefault="000C227C" w:rsidP="00500498">
            <w:pPr>
              <w:pStyle w:val="ListParagraph"/>
              <w:numPr>
                <w:ilvl w:val="0"/>
                <w:numId w:val="3"/>
              </w:numPr>
              <w:spacing w:after="0" w:line="240" w:lineRule="auto"/>
              <w:rPr>
                <w:rFonts w:ascii="Arial" w:hAnsi="Arial" w:cs="Arial"/>
              </w:rPr>
            </w:pPr>
            <w:r>
              <w:rPr>
                <w:rFonts w:ascii="Arial" w:hAnsi="Arial" w:cs="Arial"/>
              </w:rPr>
              <w:t>transformations</w:t>
            </w:r>
          </w:p>
        </w:tc>
      </w:tr>
      <w:tr w:rsidR="001968CE" w:rsidRPr="009D0DFD" w:rsidTr="000314D6">
        <w:trPr>
          <w:trHeight w:val="426"/>
        </w:trPr>
        <w:tc>
          <w:tcPr>
            <w:tcW w:w="10349" w:type="dxa"/>
            <w:gridSpan w:val="2"/>
            <w:vAlign w:val="center"/>
          </w:tcPr>
          <w:p w:rsidR="001968CE" w:rsidRPr="00EB0FC8" w:rsidRDefault="001968CE" w:rsidP="00500498">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500498">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0C227C" w:rsidRDefault="000C227C" w:rsidP="000C227C">
            <w:pPr>
              <w:rPr>
                <w:rFonts w:ascii="Arial" w:hAnsi="Arial" w:cs="Arial"/>
              </w:rPr>
            </w:pPr>
            <w:r w:rsidRPr="000B58E0">
              <w:rPr>
                <w:rFonts w:ascii="Arial" w:hAnsi="Arial" w:cs="Arial"/>
              </w:rPr>
              <w:t>Let the learners</w:t>
            </w:r>
            <w:r w:rsidR="00B67475">
              <w:rPr>
                <w:rFonts w:ascii="Arial" w:hAnsi="Arial" w:cs="Arial"/>
              </w:rPr>
              <w:t>:</w:t>
            </w:r>
            <w:r w:rsidRPr="000B58E0">
              <w:rPr>
                <w:rFonts w:ascii="Arial" w:hAnsi="Arial" w:cs="Arial"/>
              </w:rPr>
              <w:t xml:space="preserve"> </w:t>
            </w:r>
          </w:p>
          <w:p w:rsidR="000C227C" w:rsidRDefault="000C227C" w:rsidP="00500498">
            <w:pPr>
              <w:pStyle w:val="ListParagraph"/>
              <w:numPr>
                <w:ilvl w:val="0"/>
                <w:numId w:val="8"/>
              </w:numPr>
              <w:rPr>
                <w:rFonts w:ascii="Arial" w:hAnsi="Arial" w:cs="Arial"/>
              </w:rPr>
            </w:pPr>
            <w:proofErr w:type="gramStart"/>
            <w:r w:rsidRPr="000C227C">
              <w:rPr>
                <w:rFonts w:ascii="Arial" w:hAnsi="Arial" w:cs="Arial"/>
                <w:b/>
              </w:rPr>
              <w:t>turn</w:t>
            </w:r>
            <w:proofErr w:type="gramEnd"/>
            <w:r w:rsidRPr="000C227C">
              <w:rPr>
                <w:rFonts w:ascii="Arial" w:hAnsi="Arial" w:cs="Arial"/>
              </w:rPr>
              <w:t xml:space="preserve"> pages of their books.</w:t>
            </w:r>
          </w:p>
          <w:p w:rsidR="000C227C" w:rsidRDefault="000C227C" w:rsidP="00500498">
            <w:pPr>
              <w:pStyle w:val="ListParagraph"/>
              <w:numPr>
                <w:ilvl w:val="0"/>
                <w:numId w:val="8"/>
              </w:numPr>
              <w:rPr>
                <w:rFonts w:ascii="Arial" w:hAnsi="Arial" w:cs="Arial"/>
              </w:rPr>
            </w:pPr>
            <w:proofErr w:type="gramStart"/>
            <w:r w:rsidRPr="000C227C">
              <w:rPr>
                <w:rFonts w:ascii="Arial" w:hAnsi="Arial" w:cs="Arial"/>
              </w:rPr>
              <w:t>identify</w:t>
            </w:r>
            <w:proofErr w:type="gramEnd"/>
            <w:r w:rsidRPr="000C227C">
              <w:rPr>
                <w:rFonts w:ascii="Arial" w:hAnsi="Arial" w:cs="Arial"/>
              </w:rPr>
              <w:t xml:space="preserve"> other things in the class that they can </w:t>
            </w:r>
            <w:r w:rsidRPr="000C227C">
              <w:rPr>
                <w:rFonts w:ascii="Arial" w:hAnsi="Arial" w:cs="Arial"/>
                <w:b/>
              </w:rPr>
              <w:t>turn</w:t>
            </w:r>
            <w:r w:rsidRPr="000C227C">
              <w:rPr>
                <w:rFonts w:ascii="Arial" w:hAnsi="Arial" w:cs="Arial"/>
              </w:rPr>
              <w:t>. For example, the door if it is opened or closed.</w:t>
            </w:r>
          </w:p>
          <w:p w:rsidR="000C227C" w:rsidRPr="000C227C" w:rsidRDefault="000C227C" w:rsidP="00500498">
            <w:pPr>
              <w:pStyle w:val="ListParagraph"/>
              <w:numPr>
                <w:ilvl w:val="0"/>
                <w:numId w:val="8"/>
              </w:numPr>
              <w:rPr>
                <w:rFonts w:ascii="Arial" w:hAnsi="Arial" w:cs="Arial"/>
              </w:rPr>
            </w:pPr>
            <w:proofErr w:type="gramStart"/>
            <w:r>
              <w:rPr>
                <w:rFonts w:ascii="Arial" w:hAnsi="Arial" w:cs="Arial"/>
              </w:rPr>
              <w:t>give</w:t>
            </w:r>
            <w:proofErr w:type="gramEnd"/>
            <w:r>
              <w:rPr>
                <w:rFonts w:ascii="Arial" w:hAnsi="Arial" w:cs="Arial"/>
              </w:rPr>
              <w:t xml:space="preserve"> the word used in </w:t>
            </w:r>
            <w:r w:rsidRPr="000C227C">
              <w:rPr>
                <w:rFonts w:ascii="Arial" w:hAnsi="Arial" w:cs="Arial"/>
                <w:b/>
              </w:rPr>
              <w:t>transformation geometry</w:t>
            </w:r>
            <w:r>
              <w:rPr>
                <w:rFonts w:ascii="Arial" w:hAnsi="Arial" w:cs="Arial"/>
              </w:rPr>
              <w:t xml:space="preserve"> for a </w:t>
            </w:r>
            <w:r w:rsidRPr="000C227C">
              <w:rPr>
                <w:rFonts w:ascii="Arial" w:hAnsi="Arial" w:cs="Arial"/>
                <w:b/>
              </w:rPr>
              <w:t>turn</w:t>
            </w:r>
            <w:r>
              <w:rPr>
                <w:rFonts w:ascii="Arial" w:hAnsi="Arial" w:cs="Arial"/>
              </w:rPr>
              <w:t xml:space="preserve">. </w:t>
            </w:r>
            <w:r w:rsidRPr="000C227C">
              <w:rPr>
                <w:rFonts w:ascii="Arial" w:hAnsi="Arial" w:cs="Arial"/>
              </w:rPr>
              <w:t>(From Grade 6 they should know that a turn is a rotation.</w:t>
            </w:r>
          </w:p>
          <w:p w:rsidR="00130031" w:rsidRPr="000C227C" w:rsidRDefault="000C227C" w:rsidP="00093931">
            <w:pPr>
              <w:ind w:left="342" w:hanging="342"/>
              <w:rPr>
                <w:rFonts w:ascii="Arial" w:hAnsi="Arial" w:cs="Arial"/>
              </w:rPr>
            </w:pPr>
            <w:r>
              <w:rPr>
                <w:rFonts w:ascii="Arial" w:hAnsi="Arial" w:cs="Arial"/>
                <w:b/>
              </w:rPr>
              <w:t xml:space="preserve">NB </w:t>
            </w:r>
            <w:r w:rsidR="00093931">
              <w:rPr>
                <w:rFonts w:ascii="Arial" w:hAnsi="Arial" w:cs="Arial"/>
              </w:rPr>
              <w:t xml:space="preserve">The purpose of the activity is to draw attention of learners to the fact that we have </w:t>
            </w:r>
            <w:r w:rsidR="00093931" w:rsidRPr="00093931">
              <w:rPr>
                <w:rFonts w:ascii="Arial" w:hAnsi="Arial" w:cs="Arial"/>
                <w:b/>
              </w:rPr>
              <w:t>linear</w:t>
            </w:r>
            <w:r w:rsidR="00093931">
              <w:rPr>
                <w:rFonts w:ascii="Arial" w:hAnsi="Arial" w:cs="Arial"/>
              </w:rPr>
              <w:t xml:space="preserve"> and   </w:t>
            </w:r>
            <w:r w:rsidR="00093931" w:rsidRPr="00093931">
              <w:rPr>
                <w:rFonts w:ascii="Arial" w:hAnsi="Arial" w:cs="Arial"/>
                <w:b/>
              </w:rPr>
              <w:t>rotational</w:t>
            </w:r>
            <w:r w:rsidR="00093931">
              <w:rPr>
                <w:rFonts w:ascii="Arial" w:hAnsi="Arial" w:cs="Arial"/>
              </w:rPr>
              <w:t xml:space="preserve"> motions.</w:t>
            </w:r>
          </w:p>
        </w:tc>
      </w:tr>
    </w:tbl>
    <w:p w:rsidR="003B79DE" w:rsidRDefault="003B79DE"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tbl>
      <w:tblPr>
        <w:tblW w:w="10354"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82"/>
      </w:tblGrid>
      <w:tr w:rsidR="00AB5159" w:rsidRPr="009D0DFD" w:rsidTr="003C2F55">
        <w:trPr>
          <w:trHeight w:val="340"/>
        </w:trPr>
        <w:tc>
          <w:tcPr>
            <w:tcW w:w="10354" w:type="dxa"/>
            <w:gridSpan w:val="2"/>
            <w:vAlign w:val="center"/>
          </w:tcPr>
          <w:p w:rsidR="00AB5159" w:rsidRPr="009D0DFD" w:rsidRDefault="00AB5159" w:rsidP="0050049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3C2F55">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82"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00B67475">
              <w:rPr>
                <w:rFonts w:ascii="Arial" w:hAnsi="Arial" w:cs="Arial"/>
                <w:color w:val="E36C0A"/>
              </w:rPr>
              <w:t xml:space="preserve"> </w:t>
            </w:r>
            <w:r w:rsidR="00245385" w:rsidRPr="00EB0FC8">
              <w:rPr>
                <w:rFonts w:ascii="Arial" w:hAnsi="Arial" w:cs="Arial"/>
                <w:color w:val="E36C0A"/>
              </w:rPr>
              <w:t>:</w:t>
            </w:r>
            <w:r w:rsidRPr="00EB0FC8">
              <w:rPr>
                <w:rFonts w:ascii="Arial" w:hAnsi="Arial" w:cs="Arial"/>
                <w:color w:val="E36C0A"/>
              </w:rPr>
              <w:t>)</w:t>
            </w:r>
          </w:p>
        </w:tc>
      </w:tr>
      <w:tr w:rsidR="00EB0FC8" w:rsidRPr="009D0DFD" w:rsidTr="003C2F55">
        <w:trPr>
          <w:trHeight w:val="10693"/>
        </w:trPr>
        <w:tc>
          <w:tcPr>
            <w:tcW w:w="7372" w:type="dxa"/>
            <w:tcBorders>
              <w:bottom w:val="single" w:sz="4" w:space="0" w:color="auto"/>
            </w:tcBorders>
            <w:vAlign w:val="center"/>
          </w:tcPr>
          <w:p w:rsidR="005A1B70" w:rsidRDefault="005A1B70" w:rsidP="00093931">
            <w:pPr>
              <w:spacing w:after="0"/>
              <w:jc w:val="both"/>
              <w:rPr>
                <w:rFonts w:ascii="Arial" w:hAnsi="Arial" w:cs="Arial"/>
                <w:b/>
              </w:rPr>
            </w:pPr>
            <w:r w:rsidRPr="00093931">
              <w:rPr>
                <w:rFonts w:ascii="Arial" w:hAnsi="Arial" w:cs="Arial"/>
                <w:b/>
              </w:rPr>
              <w:t>Activity 1</w:t>
            </w:r>
          </w:p>
          <w:p w:rsidR="00093931" w:rsidRPr="00093931" w:rsidRDefault="00093931" w:rsidP="00093931">
            <w:pPr>
              <w:spacing w:after="0"/>
              <w:jc w:val="both"/>
              <w:rPr>
                <w:rFonts w:ascii="Arial" w:hAnsi="Arial" w:cs="Arial"/>
              </w:rPr>
            </w:pPr>
            <w:r>
              <w:rPr>
                <w:rFonts w:ascii="Arial" w:hAnsi="Arial" w:cs="Arial"/>
              </w:rPr>
              <w:t>The teacher together with the learners should:</w:t>
            </w:r>
          </w:p>
          <w:p w:rsidR="00130031" w:rsidRDefault="00093931" w:rsidP="00500498">
            <w:pPr>
              <w:pStyle w:val="ListParagraph"/>
              <w:numPr>
                <w:ilvl w:val="0"/>
                <w:numId w:val="10"/>
              </w:numPr>
              <w:rPr>
                <w:rFonts w:ascii="Arial" w:hAnsi="Arial" w:cs="Arial"/>
              </w:rPr>
            </w:pPr>
            <w:r>
              <w:rPr>
                <w:rFonts w:ascii="Arial" w:hAnsi="Arial" w:cs="Arial"/>
              </w:rPr>
              <w:t>Draw line segment AP</w:t>
            </w:r>
          </w:p>
          <w:p w:rsidR="00093931" w:rsidRDefault="00093931" w:rsidP="00500498">
            <w:pPr>
              <w:pStyle w:val="ListParagraph"/>
              <w:numPr>
                <w:ilvl w:val="0"/>
                <w:numId w:val="10"/>
              </w:numPr>
              <w:rPr>
                <w:rFonts w:ascii="Arial" w:hAnsi="Arial" w:cs="Arial"/>
              </w:rPr>
            </w:pPr>
            <w:r>
              <w:rPr>
                <w:rFonts w:ascii="Arial" w:hAnsi="Arial" w:cs="Arial"/>
              </w:rPr>
              <w:t>Rotate the ruler about the point A and draw AP</w:t>
            </w:r>
            <w:r>
              <w:rPr>
                <w:rFonts w:ascii="Lucida Sans" w:hAnsi="Lucida Sans" w:cs="Arial"/>
              </w:rPr>
              <w:t>'</w:t>
            </w:r>
            <w:r>
              <w:rPr>
                <w:rFonts w:ascii="Arial" w:hAnsi="Arial" w:cs="Arial"/>
              </w:rPr>
              <w:t>. The rotation may be clockwise or anticlockwise.</w:t>
            </w:r>
          </w:p>
          <w:p w:rsidR="001D71A9" w:rsidRDefault="001D71A9" w:rsidP="00500498">
            <w:pPr>
              <w:pStyle w:val="ListParagraph"/>
              <w:numPr>
                <w:ilvl w:val="0"/>
                <w:numId w:val="10"/>
              </w:numPr>
              <w:rPr>
                <w:rFonts w:ascii="Arial" w:hAnsi="Arial" w:cs="Arial"/>
              </w:rPr>
            </w:pPr>
            <w:r>
              <w:rPr>
                <w:rFonts w:ascii="Arial" w:hAnsi="Arial" w:cs="Arial"/>
              </w:rPr>
              <w:t>Draw a curved arrow that indicates the direction of rotation</w:t>
            </w:r>
          </w:p>
          <w:p w:rsidR="001D71A9" w:rsidRDefault="001D71A9" w:rsidP="001D71A9">
            <w:pPr>
              <w:rPr>
                <w:rFonts w:ascii="Arial" w:hAnsi="Arial" w:cs="Arial"/>
              </w:rPr>
            </w:pPr>
            <w:r>
              <w:rPr>
                <w:rFonts w:ascii="Arial" w:hAnsi="Arial" w:cs="Arial"/>
              </w:rPr>
              <w:t>You diagram should look like the one below.</w:t>
            </w:r>
          </w:p>
          <w:p w:rsidR="001D71A9" w:rsidRPr="001D71A9" w:rsidRDefault="001D71A9" w:rsidP="001D71A9">
            <w:pPr>
              <w:jc w:val="center"/>
              <w:rPr>
                <w:rFonts w:ascii="Arial" w:hAnsi="Arial" w:cs="Arial"/>
              </w:rPr>
            </w:pPr>
            <w:r>
              <w:rPr>
                <w:rFonts w:ascii="Arial" w:hAnsi="Arial" w:cs="Arial"/>
                <w:noProof/>
                <w:lang w:eastAsia="en-ZA"/>
              </w:rPr>
              <w:drawing>
                <wp:inline distT="0" distB="0" distL="0" distR="0" wp14:anchorId="6E55ABFE" wp14:editId="67B417CC">
                  <wp:extent cx="1914525" cy="19335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4525" cy="1933575"/>
                          </a:xfrm>
                          <a:prstGeom prst="rect">
                            <a:avLst/>
                          </a:prstGeom>
                          <a:noFill/>
                          <a:ln>
                            <a:noFill/>
                          </a:ln>
                        </pic:spPr>
                      </pic:pic>
                    </a:graphicData>
                  </a:graphic>
                </wp:inline>
              </w:drawing>
            </w:r>
          </w:p>
          <w:p w:rsidR="001D71A9" w:rsidRDefault="001D71A9" w:rsidP="001D71A9">
            <w:pPr>
              <w:spacing w:after="0"/>
              <w:rPr>
                <w:rFonts w:ascii="Arial" w:hAnsi="Arial" w:cs="Arial"/>
                <w:b/>
              </w:rPr>
            </w:pPr>
            <w:r>
              <w:rPr>
                <w:rFonts w:ascii="Arial" w:hAnsi="Arial" w:cs="Arial"/>
                <w:b/>
              </w:rPr>
              <w:t>Discussion</w:t>
            </w:r>
          </w:p>
          <w:p w:rsidR="00093931" w:rsidRPr="008821FA" w:rsidRDefault="00093931" w:rsidP="001D71A9">
            <w:pPr>
              <w:spacing w:after="0"/>
              <w:rPr>
                <w:rFonts w:ascii="Arial" w:hAnsi="Arial" w:cs="Arial"/>
                <w:b/>
              </w:rPr>
            </w:pPr>
            <w:r w:rsidRPr="008821FA">
              <w:rPr>
                <w:rFonts w:ascii="Arial" w:hAnsi="Arial" w:cs="Arial"/>
                <w:b/>
              </w:rPr>
              <w:t>Defining an angle</w:t>
            </w:r>
          </w:p>
          <w:p w:rsidR="00093931" w:rsidRPr="000B58E0" w:rsidRDefault="00093931" w:rsidP="001D71A9">
            <w:pPr>
              <w:spacing w:after="0"/>
              <w:rPr>
                <w:rFonts w:ascii="Arial" w:hAnsi="Arial" w:cs="Arial"/>
              </w:rPr>
            </w:pPr>
            <w:r w:rsidRPr="000B58E0">
              <w:rPr>
                <w:rFonts w:ascii="Arial" w:hAnsi="Arial" w:cs="Arial"/>
              </w:rPr>
              <w:t>An angle is the measurement of an amount of turn or rotation</w:t>
            </w:r>
            <w:r w:rsidR="001D71A9">
              <w:rPr>
                <w:rFonts w:ascii="Arial" w:hAnsi="Arial" w:cs="Arial"/>
              </w:rPr>
              <w:t xml:space="preserve">. </w:t>
            </w:r>
          </w:p>
          <w:p w:rsidR="00093931" w:rsidRDefault="001D71A9" w:rsidP="00093931">
            <w:pPr>
              <w:rPr>
                <w:rFonts w:ascii="Arial" w:hAnsi="Arial" w:cs="Arial"/>
              </w:rPr>
            </w:pPr>
            <w:r>
              <w:rPr>
                <w:rFonts w:ascii="Arial" w:hAnsi="Arial" w:cs="Arial"/>
              </w:rPr>
              <w:t>[The angle</w:t>
            </w:r>
            <w:r w:rsidR="00093931" w:rsidRPr="000B58E0">
              <w:rPr>
                <w:rFonts w:ascii="Arial" w:hAnsi="Arial" w:cs="Arial"/>
              </w:rPr>
              <w:t xml:space="preserve"> may later be defined as a measure of the difference of the bearings of two rays with a common starting point</w:t>
            </w:r>
            <w:r w:rsidR="00093931">
              <w:rPr>
                <w:rFonts w:ascii="Arial" w:hAnsi="Arial" w:cs="Arial"/>
              </w:rPr>
              <w:t>.</w:t>
            </w:r>
            <w:r>
              <w:rPr>
                <w:rFonts w:ascii="Arial" w:hAnsi="Arial" w:cs="Arial"/>
              </w:rPr>
              <w:t>]</w:t>
            </w:r>
          </w:p>
          <w:p w:rsidR="00093931" w:rsidRDefault="00093931" w:rsidP="00093931">
            <w:pPr>
              <w:rPr>
                <w:rFonts w:ascii="Arial" w:hAnsi="Arial" w:cs="Arial"/>
              </w:rPr>
            </w:pPr>
            <w:r>
              <w:rPr>
                <w:rFonts w:ascii="Arial" w:hAnsi="Arial" w:cs="Arial"/>
              </w:rPr>
              <w:t>[Refer to page 87 of Sasol-</w:t>
            </w:r>
            <w:proofErr w:type="spellStart"/>
            <w:r>
              <w:rPr>
                <w:rFonts w:ascii="Arial" w:hAnsi="Arial" w:cs="Arial"/>
              </w:rPr>
              <w:t>Inzalo</w:t>
            </w:r>
            <w:proofErr w:type="spellEnd"/>
            <w:r>
              <w:rPr>
                <w:rFonts w:ascii="Arial" w:hAnsi="Arial" w:cs="Arial"/>
              </w:rPr>
              <w:t xml:space="preserve"> Book]</w:t>
            </w:r>
          </w:p>
          <w:p w:rsidR="001D71A9" w:rsidRPr="001D71A9" w:rsidRDefault="001D71A9" w:rsidP="001D71A9">
            <w:pPr>
              <w:spacing w:after="0"/>
              <w:rPr>
                <w:rFonts w:ascii="Arial" w:hAnsi="Arial" w:cs="Arial"/>
                <w:b/>
              </w:rPr>
            </w:pPr>
            <w:r w:rsidRPr="001D71A9">
              <w:rPr>
                <w:rFonts w:ascii="Arial" w:hAnsi="Arial" w:cs="Arial"/>
                <w:b/>
              </w:rPr>
              <w:t>Parts of an angle</w:t>
            </w:r>
          </w:p>
          <w:p w:rsidR="00093931" w:rsidRDefault="00093931" w:rsidP="00500498">
            <w:pPr>
              <w:pStyle w:val="ListParagraph"/>
              <w:numPr>
                <w:ilvl w:val="0"/>
                <w:numId w:val="9"/>
              </w:numPr>
              <w:spacing w:after="160" w:line="259" w:lineRule="auto"/>
              <w:rPr>
                <w:rFonts w:ascii="Arial" w:hAnsi="Arial" w:cs="Arial"/>
              </w:rPr>
            </w:pPr>
            <w:r w:rsidRPr="00DC46D9">
              <w:rPr>
                <w:rFonts w:ascii="Arial" w:hAnsi="Arial" w:cs="Arial"/>
              </w:rPr>
              <w:t>Line segments AP</w:t>
            </w:r>
            <w:r>
              <w:rPr>
                <w:rFonts w:ascii="Lucida Sans" w:hAnsi="Lucida Sans" w:cs="Arial"/>
              </w:rPr>
              <w:t>'</w:t>
            </w:r>
            <w:r w:rsidRPr="00DC46D9">
              <w:rPr>
                <w:rFonts w:ascii="Arial" w:hAnsi="Arial" w:cs="Arial"/>
              </w:rPr>
              <w:t xml:space="preserve"> and AP are called the </w:t>
            </w:r>
            <w:r w:rsidRPr="00DC46D9">
              <w:rPr>
                <w:rFonts w:ascii="Arial" w:hAnsi="Arial" w:cs="Arial"/>
                <w:b/>
              </w:rPr>
              <w:t xml:space="preserve">arms </w:t>
            </w:r>
            <w:r w:rsidRPr="00DC46D9">
              <w:rPr>
                <w:rFonts w:ascii="Arial" w:hAnsi="Arial" w:cs="Arial"/>
              </w:rPr>
              <w:t xml:space="preserve">of the angle. </w:t>
            </w:r>
          </w:p>
          <w:p w:rsidR="00093931" w:rsidRDefault="00093931" w:rsidP="00500498">
            <w:pPr>
              <w:pStyle w:val="ListParagraph"/>
              <w:numPr>
                <w:ilvl w:val="0"/>
                <w:numId w:val="9"/>
              </w:numPr>
              <w:spacing w:after="160" w:line="259" w:lineRule="auto"/>
              <w:rPr>
                <w:rFonts w:ascii="Arial" w:hAnsi="Arial" w:cs="Arial"/>
              </w:rPr>
            </w:pPr>
            <w:r w:rsidRPr="00DC46D9">
              <w:rPr>
                <w:rFonts w:ascii="Arial" w:hAnsi="Arial" w:cs="Arial"/>
              </w:rPr>
              <w:t xml:space="preserve">Point A is called a </w:t>
            </w:r>
            <w:r w:rsidRPr="00DC46D9">
              <w:rPr>
                <w:rFonts w:ascii="Arial" w:hAnsi="Arial" w:cs="Arial"/>
                <w:b/>
              </w:rPr>
              <w:t>vertex</w:t>
            </w:r>
            <w:r>
              <w:rPr>
                <w:rFonts w:ascii="Arial" w:hAnsi="Arial" w:cs="Arial"/>
              </w:rPr>
              <w:t>.</w:t>
            </w:r>
          </w:p>
          <w:p w:rsidR="009D10C0" w:rsidRPr="00F37913" w:rsidRDefault="009D10C0" w:rsidP="009D10C0">
            <w:pPr>
              <w:spacing w:after="0"/>
              <w:rPr>
                <w:rFonts w:ascii="Arial" w:hAnsi="Arial" w:cs="Arial"/>
                <w:b/>
              </w:rPr>
            </w:pPr>
            <w:r w:rsidRPr="00F37913">
              <w:rPr>
                <w:rFonts w:ascii="Arial" w:hAnsi="Arial" w:cs="Arial"/>
                <w:b/>
              </w:rPr>
              <w:t>Naming an angle</w:t>
            </w:r>
          </w:p>
          <w:p w:rsidR="009D10C0" w:rsidRDefault="009D10C0" w:rsidP="009D10C0">
            <w:pPr>
              <w:rPr>
                <w:rFonts w:ascii="Arial" w:hAnsi="Arial" w:cs="Arial"/>
              </w:rPr>
            </w:pPr>
            <w:r>
              <w:rPr>
                <w:rFonts w:ascii="Arial" w:hAnsi="Arial" w:cs="Arial"/>
              </w:rPr>
              <w:t xml:space="preserve">Arms are used to name an angle. A vertex, where appropriate, may also be used to name an angle. The angle drawn above is </w:t>
            </w:r>
            <w:r w:rsidRPr="003C2F55">
              <w:rPr>
                <w:rFonts w:ascii="Arial" w:hAnsi="Arial" w:cs="Arial"/>
              </w:rPr>
              <w:t>called “angle P</w:t>
            </w:r>
            <w:r w:rsidRPr="003C2F55">
              <w:rPr>
                <w:rFonts w:ascii="Lucida Sans" w:hAnsi="Lucida Sans" w:cs="Arial"/>
              </w:rPr>
              <w:t>'</w:t>
            </w:r>
            <w:r w:rsidRPr="003C2F55">
              <w:rPr>
                <w:rFonts w:ascii="Arial" w:hAnsi="Arial" w:cs="Arial"/>
              </w:rPr>
              <w:t xml:space="preserve">AP </w:t>
            </w:r>
            <w:r>
              <w:rPr>
                <w:rFonts w:ascii="Arial" w:hAnsi="Arial" w:cs="Arial"/>
              </w:rPr>
              <w:t>or PAP</w:t>
            </w:r>
            <w:r>
              <w:rPr>
                <w:rFonts w:ascii="Lucida Sans" w:hAnsi="Lucida Sans" w:cs="Arial"/>
              </w:rPr>
              <w:t>'</w:t>
            </w:r>
            <w:r>
              <w:rPr>
                <w:rFonts w:ascii="Arial" w:hAnsi="Arial" w:cs="Arial"/>
              </w:rPr>
              <w:t>”. The angle may also be referred to as “angle A”.</w:t>
            </w:r>
          </w:p>
          <w:p w:rsidR="009D10C0" w:rsidRPr="00F37913" w:rsidRDefault="009D10C0" w:rsidP="00500498">
            <w:pPr>
              <w:pStyle w:val="ListParagraph"/>
              <w:numPr>
                <w:ilvl w:val="0"/>
                <w:numId w:val="11"/>
              </w:numPr>
              <w:spacing w:after="160" w:line="259" w:lineRule="auto"/>
              <w:rPr>
                <w:rFonts w:ascii="Arial" w:hAnsi="Arial" w:cs="Arial"/>
              </w:rPr>
            </w:pPr>
            <w:r w:rsidRPr="00F37913">
              <w:rPr>
                <w:rFonts w:ascii="Arial" w:hAnsi="Arial" w:cs="Arial"/>
              </w:rPr>
              <w:t xml:space="preserve">Angle </w:t>
            </w:r>
            <w:proofErr w:type="spellStart"/>
            <w:r w:rsidRPr="00F37913">
              <w:rPr>
                <w:rFonts w:ascii="Arial" w:hAnsi="Arial" w:cs="Arial"/>
              </w:rPr>
              <w:t>PAP</w:t>
            </w:r>
            <w:r w:rsidRPr="00F37913">
              <w:rPr>
                <w:rFonts w:ascii="Lucida Sans" w:hAnsi="Lucida Sans" w:cs="Arial"/>
              </w:rPr>
              <w:t>'</w:t>
            </w:r>
            <w:r w:rsidRPr="00F37913">
              <w:rPr>
                <w:rFonts w:ascii="Arial" w:hAnsi="Arial" w:cs="Arial"/>
              </w:rPr>
              <w:t>is</w:t>
            </w:r>
            <w:proofErr w:type="spellEnd"/>
            <w:r w:rsidRPr="00F37913">
              <w:rPr>
                <w:rFonts w:ascii="Arial" w:hAnsi="Arial" w:cs="Arial"/>
              </w:rPr>
              <w:t xml:space="preserve"> generally written as </w:t>
            </w:r>
            <m:oMath>
              <m:r>
                <m:rPr>
                  <m:sty m:val="p"/>
                </m:rPr>
                <w:rPr>
                  <w:rFonts w:ascii="Cambria Math" w:hAnsi="Cambria Math" w:cs="Arial"/>
                </w:rPr>
                <m:t>P</m:t>
              </m:r>
              <m:acc>
                <m:accPr>
                  <m:ctrlPr>
                    <w:rPr>
                      <w:rFonts w:ascii="Cambria Math" w:hAnsi="Cambria Math" w:cs="Arial"/>
                    </w:rPr>
                  </m:ctrlPr>
                </m:accPr>
                <m:e>
                  <m:r>
                    <m:rPr>
                      <m:sty m:val="p"/>
                    </m:rPr>
                    <w:rPr>
                      <w:rFonts w:ascii="Cambria Math" w:hAnsi="Cambria Math" w:cs="Arial"/>
                    </w:rPr>
                    <m:t>A</m:t>
                  </m:r>
                </m:e>
              </m:acc>
              <m:r>
                <m:rPr>
                  <m:sty m:val="p"/>
                </m:rPr>
                <w:rPr>
                  <w:rFonts w:ascii="Cambria Math" w:hAnsi="Cambria Math" w:cs="Arial"/>
                </w:rPr>
                <m:t>P'</m:t>
              </m:r>
            </m:oMath>
            <w:r w:rsidRPr="00F37913">
              <w:rPr>
                <w:rFonts w:ascii="Arial" w:eastAsiaTheme="minorEastAsia" w:hAnsi="Arial" w:cs="Arial"/>
              </w:rPr>
              <w:t xml:space="preserve"> </w:t>
            </w:r>
            <w:proofErr w:type="gramStart"/>
            <w:r w:rsidRPr="00F37913">
              <w:rPr>
                <w:rFonts w:ascii="Arial" w:eastAsiaTheme="minorEastAsia" w:hAnsi="Arial" w:cs="Arial"/>
              </w:rPr>
              <w:t xml:space="preserve">or </w:t>
            </w:r>
            <w:proofErr w:type="gramEnd"/>
            <m:oMath>
              <m:r>
                <m:rPr>
                  <m:sty m:val="p"/>
                </m:rPr>
                <w:rPr>
                  <w:rFonts w:ascii="Cambria Math" w:eastAsiaTheme="minorEastAsia" w:hAnsi="Cambria Math" w:cs="Arial"/>
                </w:rPr>
                <m:t>∠PAP</m:t>
              </m:r>
              <m:r>
                <w:rPr>
                  <w:rFonts w:ascii="Cambria Math" w:eastAsiaTheme="minorEastAsia" w:hAnsi="Cambria Math" w:cs="Arial"/>
                </w:rPr>
                <m:t>'</m:t>
              </m:r>
            </m:oMath>
            <w:r>
              <w:rPr>
                <w:rFonts w:ascii="Arial" w:eastAsiaTheme="minorEastAsia" w:hAnsi="Arial" w:cs="Arial"/>
              </w:rPr>
              <w:t>.</w:t>
            </w:r>
          </w:p>
          <w:p w:rsidR="009D10C0" w:rsidRPr="00F37913" w:rsidRDefault="009D10C0" w:rsidP="00500498">
            <w:pPr>
              <w:pStyle w:val="ListParagraph"/>
              <w:numPr>
                <w:ilvl w:val="0"/>
                <w:numId w:val="11"/>
              </w:numPr>
              <w:spacing w:after="160" w:line="259" w:lineRule="auto"/>
              <w:rPr>
                <w:rFonts w:ascii="Arial" w:hAnsi="Arial" w:cs="Arial"/>
              </w:rPr>
            </w:pPr>
            <w:r>
              <w:rPr>
                <w:rFonts w:ascii="Arial" w:eastAsiaTheme="minorEastAsia" w:hAnsi="Arial" w:cs="Arial"/>
              </w:rPr>
              <w:t xml:space="preserve">Angle A is simply written as </w:t>
            </w:r>
            <m:oMath>
              <m:acc>
                <m:accPr>
                  <m:ctrlPr>
                    <w:rPr>
                      <w:rFonts w:ascii="Cambria Math" w:hAnsi="Cambria Math" w:cs="Arial"/>
                    </w:rPr>
                  </m:ctrlPr>
                </m:accPr>
                <m:e>
                  <m:r>
                    <m:rPr>
                      <m:sty m:val="p"/>
                    </m:rPr>
                    <w:rPr>
                      <w:rFonts w:ascii="Cambria Math" w:hAnsi="Cambria Math" w:cs="Arial"/>
                    </w:rPr>
                    <m:t>A</m:t>
                  </m:r>
                </m:e>
              </m:acc>
            </m:oMath>
            <w:r w:rsidRPr="00F37913">
              <w:rPr>
                <w:rFonts w:ascii="Arial" w:eastAsiaTheme="minorEastAsia" w:hAnsi="Arial" w:cs="Arial"/>
              </w:rPr>
              <w:t xml:space="preserve"> </w:t>
            </w:r>
            <w:proofErr w:type="gramStart"/>
            <w:r w:rsidRPr="00F37913">
              <w:rPr>
                <w:rFonts w:ascii="Arial" w:eastAsiaTheme="minorEastAsia" w:hAnsi="Arial" w:cs="Arial"/>
              </w:rPr>
              <w:t xml:space="preserve">or </w:t>
            </w:r>
            <w:proofErr w:type="gramEnd"/>
            <m:oMath>
              <m:r>
                <m:rPr>
                  <m:sty m:val="p"/>
                </m:rPr>
                <w:rPr>
                  <w:rFonts w:ascii="Cambria Math" w:eastAsiaTheme="minorEastAsia" w:hAnsi="Cambria Math" w:cs="Arial"/>
                </w:rPr>
                <m:t>∠A</m:t>
              </m:r>
            </m:oMath>
            <w:r>
              <w:rPr>
                <w:rFonts w:ascii="Arial" w:eastAsiaTheme="minorEastAsia" w:hAnsi="Arial" w:cs="Arial"/>
              </w:rPr>
              <w:t>.</w:t>
            </w:r>
          </w:p>
          <w:p w:rsidR="005A1B70" w:rsidRDefault="005A1B70" w:rsidP="005A1B70">
            <w:pPr>
              <w:rPr>
                <w:rFonts w:ascii="Arial" w:hAnsi="Arial" w:cs="Arial"/>
                <w:b/>
              </w:rPr>
            </w:pPr>
          </w:p>
          <w:p w:rsidR="003F5B33" w:rsidRPr="002236FA" w:rsidRDefault="003F5B33" w:rsidP="0039512D">
            <w:pPr>
              <w:spacing w:after="0"/>
              <w:rPr>
                <w:rFonts w:ascii="Arial" w:hAnsi="Arial" w:cs="Arial"/>
                <w:color w:val="E36C0A"/>
              </w:rPr>
            </w:pPr>
          </w:p>
        </w:tc>
        <w:tc>
          <w:tcPr>
            <w:tcW w:w="2982" w:type="dxa"/>
            <w:tcBorders>
              <w:bottom w:val="single" w:sz="4" w:space="0" w:color="auto"/>
            </w:tcBorders>
            <w:vAlign w:val="center"/>
          </w:tcPr>
          <w:p w:rsidR="001D71A9" w:rsidRDefault="001D71A9" w:rsidP="00500498">
            <w:pPr>
              <w:pStyle w:val="ListParagraph"/>
              <w:numPr>
                <w:ilvl w:val="0"/>
                <w:numId w:val="5"/>
              </w:numPr>
              <w:spacing w:after="0"/>
              <w:rPr>
                <w:rFonts w:ascii="Arial" w:hAnsi="Arial" w:cs="Arial"/>
              </w:rPr>
            </w:pPr>
            <w:r>
              <w:rPr>
                <w:rFonts w:ascii="Arial" w:hAnsi="Arial" w:cs="Arial"/>
              </w:rPr>
              <w:t>Learners draw in their exercise books</w:t>
            </w: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1D71A9" w:rsidRPr="00B67475" w:rsidRDefault="001D71A9" w:rsidP="00B67475">
            <w:pPr>
              <w:spacing w:after="0"/>
              <w:rPr>
                <w:rFonts w:ascii="Arial" w:hAnsi="Arial" w:cs="Arial"/>
              </w:rPr>
            </w:pPr>
          </w:p>
          <w:p w:rsidR="001D71A9" w:rsidRPr="00B67475" w:rsidRDefault="001D71A9" w:rsidP="00B67475">
            <w:pPr>
              <w:spacing w:after="0"/>
              <w:rPr>
                <w:rFonts w:ascii="Arial" w:hAnsi="Arial" w:cs="Arial"/>
              </w:rPr>
            </w:pPr>
          </w:p>
          <w:p w:rsidR="001D71A9" w:rsidRDefault="001D71A9" w:rsidP="00F11E5B">
            <w:pPr>
              <w:pStyle w:val="ListParagraph"/>
              <w:spacing w:after="0"/>
              <w:ind w:left="360"/>
              <w:rPr>
                <w:rFonts w:ascii="Arial" w:hAnsi="Arial" w:cs="Arial"/>
              </w:rPr>
            </w:pPr>
          </w:p>
          <w:p w:rsidR="007702F6" w:rsidRDefault="001D71A9" w:rsidP="00500498">
            <w:pPr>
              <w:pStyle w:val="ListParagraph"/>
              <w:numPr>
                <w:ilvl w:val="0"/>
                <w:numId w:val="4"/>
              </w:numPr>
              <w:spacing w:after="0"/>
              <w:rPr>
                <w:rFonts w:ascii="Arial" w:hAnsi="Arial" w:cs="Arial"/>
              </w:rPr>
            </w:pPr>
            <w:r>
              <w:rPr>
                <w:rFonts w:ascii="Arial" w:hAnsi="Arial" w:cs="Arial"/>
              </w:rPr>
              <w:t>The teacher</w:t>
            </w:r>
            <w:r w:rsidR="009D10C0">
              <w:rPr>
                <w:rFonts w:ascii="Arial" w:hAnsi="Arial" w:cs="Arial"/>
              </w:rPr>
              <w:t xml:space="preserve"> leads the entire class discussion</w:t>
            </w: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Pr="00B67475" w:rsidRDefault="00B67475" w:rsidP="00B67475">
            <w:pPr>
              <w:spacing w:after="0"/>
              <w:rPr>
                <w:rFonts w:ascii="Arial" w:hAnsi="Arial" w:cs="Arial"/>
              </w:rPr>
            </w:pPr>
          </w:p>
          <w:p w:rsidR="009D10C0" w:rsidRDefault="009D10C0" w:rsidP="009D10C0">
            <w:pPr>
              <w:spacing w:after="0"/>
              <w:rPr>
                <w:rFonts w:ascii="Arial" w:hAnsi="Arial" w:cs="Arial"/>
              </w:rPr>
            </w:pPr>
          </w:p>
          <w:p w:rsidR="009D10C0" w:rsidRPr="009D10C0" w:rsidRDefault="009D10C0" w:rsidP="009D10C0">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1D71A9" w:rsidRDefault="00F11E5B" w:rsidP="001D71A9">
            <w:pPr>
              <w:spacing w:after="0"/>
              <w:rPr>
                <w:rFonts w:ascii="Arial" w:hAnsi="Arial" w:cs="Arial"/>
              </w:rPr>
            </w:pPr>
          </w:p>
        </w:tc>
      </w:tr>
      <w:tr w:rsidR="001F788A" w:rsidRPr="009D0DFD" w:rsidTr="003C2F55">
        <w:trPr>
          <w:trHeight w:val="4746"/>
        </w:trPr>
        <w:tc>
          <w:tcPr>
            <w:tcW w:w="7372" w:type="dxa"/>
            <w:tcBorders>
              <w:top w:val="single" w:sz="4" w:space="0" w:color="auto"/>
              <w:bottom w:val="single" w:sz="4" w:space="0" w:color="auto"/>
            </w:tcBorders>
            <w:vAlign w:val="center"/>
          </w:tcPr>
          <w:p w:rsidR="003B79DE" w:rsidRDefault="003B79DE" w:rsidP="00130031">
            <w:pPr>
              <w:pStyle w:val="ListParagraph"/>
              <w:spacing w:after="0"/>
              <w:ind w:left="225"/>
              <w:jc w:val="both"/>
              <w:rPr>
                <w:rFonts w:ascii="Arial" w:hAnsi="Arial" w:cs="Arial"/>
                <w:b/>
              </w:rPr>
            </w:pPr>
          </w:p>
          <w:p w:rsidR="001F788A" w:rsidRPr="00B47EBD" w:rsidRDefault="001F788A" w:rsidP="00130031">
            <w:pPr>
              <w:pStyle w:val="ListParagraph"/>
              <w:spacing w:after="0"/>
              <w:ind w:left="225"/>
              <w:jc w:val="both"/>
              <w:rPr>
                <w:rFonts w:ascii="Arial" w:hAnsi="Arial" w:cs="Arial"/>
                <w:b/>
              </w:rPr>
            </w:pPr>
            <w:r>
              <w:rPr>
                <w:rFonts w:ascii="Arial" w:hAnsi="Arial" w:cs="Arial"/>
                <w:b/>
              </w:rPr>
              <w:t>Activity 2</w:t>
            </w:r>
          </w:p>
          <w:p w:rsidR="009D10C0" w:rsidRPr="009D10C0" w:rsidRDefault="009D10C0" w:rsidP="00500498">
            <w:pPr>
              <w:pStyle w:val="ListParagraph"/>
              <w:numPr>
                <w:ilvl w:val="0"/>
                <w:numId w:val="13"/>
              </w:numPr>
              <w:rPr>
                <w:rFonts w:ascii="Arial" w:hAnsi="Arial" w:cs="Arial"/>
              </w:rPr>
            </w:pPr>
            <w:r w:rsidRPr="009D10C0">
              <w:rPr>
                <w:rFonts w:ascii="Arial" w:hAnsi="Arial" w:cs="Arial"/>
              </w:rPr>
              <w:t>Draw:</w:t>
            </w:r>
          </w:p>
          <w:p w:rsidR="009D10C0" w:rsidRPr="00F37913" w:rsidRDefault="009D10C0" w:rsidP="00500498">
            <w:pPr>
              <w:pStyle w:val="ListParagraph"/>
              <w:numPr>
                <w:ilvl w:val="0"/>
                <w:numId w:val="12"/>
              </w:numPr>
              <w:spacing w:after="160" w:line="259" w:lineRule="auto"/>
              <w:rPr>
                <w:rFonts w:ascii="Arial" w:hAnsi="Arial" w:cs="Arial"/>
              </w:rPr>
            </w:pPr>
            <m:oMath>
              <m:r>
                <m:rPr>
                  <m:sty m:val="p"/>
                </m:rPr>
                <w:rPr>
                  <w:rFonts w:ascii="Cambria Math" w:hAnsi="Cambria Math" w:cs="Arial"/>
                </w:rPr>
                <m:t>A</m:t>
              </m:r>
              <m:acc>
                <m:accPr>
                  <m:ctrlPr>
                    <w:rPr>
                      <w:rFonts w:ascii="Cambria Math" w:hAnsi="Cambria Math" w:cs="Arial"/>
                    </w:rPr>
                  </m:ctrlPr>
                </m:accPr>
                <m:e>
                  <m:r>
                    <m:rPr>
                      <m:sty m:val="p"/>
                    </m:rPr>
                    <w:rPr>
                      <w:rFonts w:ascii="Cambria Math" w:hAnsi="Cambria Math" w:cs="Arial"/>
                    </w:rPr>
                    <m:t>B</m:t>
                  </m:r>
                </m:e>
              </m:acc>
              <m:r>
                <m:rPr>
                  <m:sty m:val="p"/>
                </m:rPr>
                <w:rPr>
                  <w:rFonts w:ascii="Cambria Math" w:hAnsi="Cambria Math" w:cs="Arial"/>
                </w:rPr>
                <m:t>C</m:t>
              </m:r>
            </m:oMath>
            <w:r w:rsidRPr="00F37913">
              <w:rPr>
                <w:rFonts w:ascii="Arial" w:eastAsiaTheme="minorEastAsia" w:hAnsi="Arial" w:cs="Arial"/>
              </w:rPr>
              <w:t xml:space="preserve"> </w:t>
            </w:r>
            <w:r>
              <w:rPr>
                <w:rFonts w:ascii="Arial" w:eastAsiaTheme="minorEastAsia" w:hAnsi="Arial" w:cs="Arial"/>
              </w:rPr>
              <w:t>and</w:t>
            </w:r>
          </w:p>
          <w:p w:rsidR="009D10C0" w:rsidRPr="00F37913" w:rsidRDefault="009D10C0" w:rsidP="00500498">
            <w:pPr>
              <w:pStyle w:val="ListParagraph"/>
              <w:numPr>
                <w:ilvl w:val="0"/>
                <w:numId w:val="12"/>
              </w:numPr>
              <w:spacing w:after="160" w:line="259" w:lineRule="auto"/>
              <w:rPr>
                <w:rFonts w:ascii="Arial" w:hAnsi="Arial" w:cs="Arial"/>
              </w:rPr>
            </w:pPr>
            <m:oMath>
              <m:r>
                <m:rPr>
                  <m:sty m:val="p"/>
                </m:rPr>
                <w:rPr>
                  <w:rFonts w:ascii="Cambria Math" w:eastAsiaTheme="minorEastAsia" w:hAnsi="Cambria Math" w:cs="Arial"/>
                </w:rPr>
                <m:t>∠PQR</m:t>
              </m:r>
            </m:oMath>
          </w:p>
          <w:p w:rsidR="009D10C0" w:rsidRDefault="009D10C0" w:rsidP="009D10C0">
            <w:pPr>
              <w:spacing w:after="0"/>
              <w:rPr>
                <w:rFonts w:ascii="Arial" w:hAnsi="Arial" w:cs="Arial"/>
                <w:b/>
              </w:rPr>
            </w:pPr>
            <w:r>
              <w:rPr>
                <w:rFonts w:ascii="Arial" w:hAnsi="Arial" w:cs="Arial"/>
                <w:b/>
              </w:rPr>
              <w:t>Discussion</w:t>
            </w:r>
          </w:p>
          <w:p w:rsidR="009D10C0" w:rsidRPr="009D10C0" w:rsidRDefault="009D10C0" w:rsidP="00500498">
            <w:pPr>
              <w:pStyle w:val="ListParagraph"/>
              <w:numPr>
                <w:ilvl w:val="0"/>
                <w:numId w:val="13"/>
              </w:numPr>
              <w:rPr>
                <w:rFonts w:ascii="Arial" w:hAnsi="Arial" w:cs="Arial"/>
              </w:rPr>
            </w:pPr>
            <w:r w:rsidRPr="009D10C0">
              <w:rPr>
                <w:rFonts w:ascii="Arial" w:hAnsi="Arial" w:cs="Arial"/>
              </w:rPr>
              <w:t>How do your angles compare?</w:t>
            </w:r>
          </w:p>
          <w:p w:rsidR="009D10C0" w:rsidRPr="009D10C0" w:rsidRDefault="009D10C0" w:rsidP="00500498">
            <w:pPr>
              <w:pStyle w:val="ListParagraph"/>
              <w:numPr>
                <w:ilvl w:val="0"/>
                <w:numId w:val="13"/>
              </w:numPr>
              <w:rPr>
                <w:rFonts w:ascii="Arial" w:hAnsi="Arial" w:cs="Arial"/>
              </w:rPr>
            </w:pPr>
            <w:r w:rsidRPr="009D10C0">
              <w:rPr>
                <w:rFonts w:ascii="Arial" w:hAnsi="Arial" w:cs="Arial"/>
              </w:rPr>
              <w:t>How do they compare to those of your friend?</w:t>
            </w:r>
          </w:p>
          <w:p w:rsidR="00E80CA7" w:rsidRDefault="00E80CA7" w:rsidP="00E80CA7">
            <w:pPr>
              <w:spacing w:after="0"/>
              <w:rPr>
                <w:rFonts w:ascii="Arial" w:hAnsi="Arial" w:cs="Arial"/>
                <w:b/>
              </w:rPr>
            </w:pPr>
            <w:r w:rsidRPr="00F37913">
              <w:rPr>
                <w:rFonts w:ascii="Arial" w:hAnsi="Arial" w:cs="Arial"/>
                <w:b/>
              </w:rPr>
              <w:t>Measuring angles</w:t>
            </w:r>
          </w:p>
          <w:p w:rsidR="00E80CA7" w:rsidRDefault="00E80CA7" w:rsidP="00E80CA7">
            <w:pPr>
              <w:rPr>
                <w:rFonts w:ascii="Arial" w:hAnsi="Arial" w:cs="Arial"/>
              </w:rPr>
            </w:pPr>
            <w:r>
              <w:rPr>
                <w:rFonts w:ascii="Arial" w:hAnsi="Arial" w:cs="Arial"/>
              </w:rPr>
              <w:t xml:space="preserve">We use a </w:t>
            </w:r>
            <w:r w:rsidRPr="006419F9">
              <w:rPr>
                <w:rFonts w:ascii="Arial" w:hAnsi="Arial" w:cs="Arial"/>
                <w:b/>
              </w:rPr>
              <w:t>protractor</w:t>
            </w:r>
            <w:r>
              <w:rPr>
                <w:rFonts w:ascii="Arial" w:hAnsi="Arial" w:cs="Arial"/>
              </w:rPr>
              <w:t xml:space="preserve"> to measure the size of an angle. The unit used at this level to measure angles is a </w:t>
            </w:r>
            <w:r w:rsidRPr="006419F9">
              <w:rPr>
                <w:rFonts w:ascii="Arial" w:hAnsi="Arial" w:cs="Arial"/>
                <w:b/>
              </w:rPr>
              <w:t>degree</w:t>
            </w:r>
            <w:r>
              <w:rPr>
                <w:rFonts w:ascii="Arial" w:hAnsi="Arial" w:cs="Arial"/>
              </w:rPr>
              <w:t>.</w:t>
            </w:r>
          </w:p>
          <w:p w:rsidR="00E80CA7" w:rsidRDefault="00E80CA7" w:rsidP="00500498">
            <w:pPr>
              <w:pStyle w:val="ListParagraph"/>
              <w:numPr>
                <w:ilvl w:val="0"/>
                <w:numId w:val="14"/>
              </w:numPr>
              <w:spacing w:after="160" w:line="259" w:lineRule="auto"/>
              <w:rPr>
                <w:rFonts w:ascii="Arial" w:hAnsi="Arial" w:cs="Arial"/>
              </w:rPr>
            </w:pPr>
            <w:r w:rsidRPr="001A66A4">
              <w:rPr>
                <w:rFonts w:ascii="Arial" w:hAnsi="Arial" w:cs="Arial"/>
              </w:rPr>
              <w:t xml:space="preserve">Refer learners to Activity 20, page 44 of the DBE workbook. </w:t>
            </w:r>
          </w:p>
          <w:p w:rsidR="00E80CA7" w:rsidRDefault="00E80CA7" w:rsidP="00500498">
            <w:pPr>
              <w:pStyle w:val="ListParagraph"/>
              <w:numPr>
                <w:ilvl w:val="0"/>
                <w:numId w:val="14"/>
              </w:numPr>
              <w:spacing w:after="160" w:line="259" w:lineRule="auto"/>
              <w:rPr>
                <w:rFonts w:ascii="Arial" w:hAnsi="Arial" w:cs="Arial"/>
              </w:rPr>
            </w:pPr>
            <w:r>
              <w:rPr>
                <w:rFonts w:ascii="Arial" w:hAnsi="Arial" w:cs="Arial"/>
              </w:rPr>
              <w:t>Take learners through No.1, a – d</w:t>
            </w:r>
          </w:p>
          <w:p w:rsidR="001F788A" w:rsidRPr="003C2F55" w:rsidRDefault="00E80CA7" w:rsidP="003C2F55">
            <w:pPr>
              <w:pStyle w:val="ListParagraph"/>
              <w:numPr>
                <w:ilvl w:val="0"/>
                <w:numId w:val="14"/>
              </w:numPr>
              <w:spacing w:after="160" w:line="259" w:lineRule="auto"/>
              <w:rPr>
                <w:rFonts w:ascii="Arial" w:hAnsi="Arial" w:cs="Arial"/>
              </w:rPr>
            </w:pPr>
            <w:r>
              <w:rPr>
                <w:rFonts w:ascii="Arial" w:hAnsi="Arial" w:cs="Arial"/>
              </w:rPr>
              <w:t>Also refer learners to pages 92 – 94 of the Sasol-</w:t>
            </w:r>
            <w:proofErr w:type="spellStart"/>
            <w:r>
              <w:rPr>
                <w:rFonts w:ascii="Arial" w:hAnsi="Arial" w:cs="Arial"/>
              </w:rPr>
              <w:t>Inzalo</w:t>
            </w:r>
            <w:proofErr w:type="spellEnd"/>
            <w:r>
              <w:rPr>
                <w:rFonts w:ascii="Arial" w:hAnsi="Arial" w:cs="Arial"/>
              </w:rPr>
              <w:t xml:space="preserve"> Book.</w:t>
            </w:r>
          </w:p>
        </w:tc>
        <w:tc>
          <w:tcPr>
            <w:tcW w:w="2982" w:type="dxa"/>
            <w:tcBorders>
              <w:top w:val="single" w:sz="4" w:space="0" w:color="auto"/>
              <w:bottom w:val="single" w:sz="4" w:space="0" w:color="auto"/>
            </w:tcBorders>
            <w:vAlign w:val="center"/>
          </w:tcPr>
          <w:p w:rsidR="001F788A" w:rsidRDefault="00E80CA7" w:rsidP="00500498">
            <w:pPr>
              <w:pStyle w:val="ListParagraph"/>
              <w:numPr>
                <w:ilvl w:val="0"/>
                <w:numId w:val="2"/>
              </w:numPr>
              <w:spacing w:after="0"/>
              <w:rPr>
                <w:rFonts w:ascii="Arial" w:hAnsi="Arial" w:cs="Arial"/>
              </w:rPr>
            </w:pPr>
            <w:r>
              <w:rPr>
                <w:rFonts w:ascii="Arial" w:hAnsi="Arial" w:cs="Arial"/>
              </w:rPr>
              <w:t>Learners draw the two angles in their exercise books</w:t>
            </w: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Default="00B67475" w:rsidP="00B67475">
            <w:pPr>
              <w:spacing w:after="0"/>
              <w:rPr>
                <w:rFonts w:ascii="Arial" w:hAnsi="Arial" w:cs="Arial"/>
              </w:rPr>
            </w:pPr>
          </w:p>
          <w:p w:rsidR="00B67475" w:rsidRPr="00B67475" w:rsidRDefault="00B67475" w:rsidP="00B67475">
            <w:pPr>
              <w:spacing w:after="0"/>
              <w:rPr>
                <w:rFonts w:ascii="Arial" w:hAnsi="Arial" w:cs="Arial"/>
              </w:rPr>
            </w:pPr>
          </w:p>
          <w:p w:rsidR="00E80CA7" w:rsidRPr="00E80CA7" w:rsidRDefault="00E80CA7" w:rsidP="00B67475">
            <w:pPr>
              <w:pStyle w:val="ListParagraph"/>
              <w:spacing w:after="0"/>
              <w:ind w:left="360"/>
              <w:rPr>
                <w:rFonts w:ascii="Arial" w:hAnsi="Arial" w:cs="Arial"/>
              </w:rPr>
            </w:pPr>
          </w:p>
        </w:tc>
      </w:tr>
      <w:tr w:rsidR="00F0118B" w:rsidRPr="009D0DFD" w:rsidTr="003C2F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8"/>
        </w:trPr>
        <w:tc>
          <w:tcPr>
            <w:tcW w:w="10354" w:type="dxa"/>
            <w:gridSpan w:val="2"/>
            <w:vAlign w:val="center"/>
          </w:tcPr>
          <w:p w:rsidR="00F0118B" w:rsidRPr="00130031" w:rsidRDefault="00FA6E30" w:rsidP="00500498">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B14EF" w:rsidRDefault="002B14EF">
            <w:pPr>
              <w:pStyle w:val="ListParagraph"/>
              <w:ind w:left="1440"/>
              <w:rPr>
                <w:rFonts w:ascii="Arial" w:hAnsi="Arial" w:cs="Arial"/>
                <w:color w:val="C00000"/>
              </w:rPr>
            </w:pPr>
          </w:p>
        </w:tc>
      </w:tr>
      <w:tr w:rsidR="003B79DE" w:rsidRPr="009D0DFD" w:rsidTr="003C2F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235"/>
        </w:trPr>
        <w:tc>
          <w:tcPr>
            <w:tcW w:w="10354" w:type="dxa"/>
            <w:gridSpan w:val="2"/>
            <w:vAlign w:val="center"/>
          </w:tcPr>
          <w:p w:rsidR="003B79DE" w:rsidRPr="00450C31" w:rsidRDefault="003B79DE" w:rsidP="007A27C8">
            <w:pPr>
              <w:pStyle w:val="ListParagraph"/>
              <w:spacing w:after="0"/>
              <w:ind w:left="770"/>
              <w:rPr>
                <w:rFonts w:ascii="Arial" w:hAnsi="Arial" w:cs="Arial"/>
              </w:rPr>
            </w:pPr>
          </w:p>
          <w:p w:rsidR="00E80CA7" w:rsidRPr="000E411E" w:rsidRDefault="00E80CA7" w:rsidP="00E80CA7">
            <w:pPr>
              <w:rPr>
                <w:rFonts w:ascii="Arial" w:hAnsi="Arial" w:cs="Arial"/>
                <w:b/>
              </w:rPr>
            </w:pPr>
            <w:r w:rsidRPr="000E411E">
              <w:rPr>
                <w:rFonts w:ascii="Arial" w:hAnsi="Arial" w:cs="Arial"/>
                <w:b/>
              </w:rPr>
              <w:t>Classwork</w:t>
            </w:r>
          </w:p>
          <w:p w:rsidR="00E80CA7" w:rsidRPr="00C55B34" w:rsidRDefault="00E80CA7" w:rsidP="00500498">
            <w:pPr>
              <w:pStyle w:val="ListParagraph"/>
              <w:numPr>
                <w:ilvl w:val="0"/>
                <w:numId w:val="17"/>
              </w:numPr>
              <w:spacing w:after="160" w:line="259" w:lineRule="auto"/>
              <w:rPr>
                <w:rFonts w:ascii="Arial" w:hAnsi="Arial" w:cs="Arial"/>
              </w:rPr>
            </w:pPr>
            <w:r w:rsidRPr="00C55B34">
              <w:rPr>
                <w:rFonts w:ascii="Arial" w:hAnsi="Arial" w:cs="Arial"/>
              </w:rPr>
              <w:t>Write down the measurement of each of the angles below.</w:t>
            </w:r>
          </w:p>
          <w:p w:rsidR="00E80CA7" w:rsidRPr="00D11FC4" w:rsidRDefault="00E80CA7" w:rsidP="00500498">
            <w:pPr>
              <w:pStyle w:val="ListParagraph"/>
              <w:numPr>
                <w:ilvl w:val="0"/>
                <w:numId w:val="16"/>
              </w:numPr>
              <w:spacing w:after="160" w:line="259" w:lineRule="auto"/>
              <w:ind w:hanging="11"/>
              <w:rPr>
                <w:rFonts w:ascii="Arial" w:hAnsi="Arial" w:cs="Arial"/>
              </w:rPr>
            </w:pPr>
          </w:p>
          <w:p w:rsidR="00E80CA7" w:rsidRDefault="00E80CA7" w:rsidP="00E80CA7">
            <w:pPr>
              <w:ind w:left="720" w:firstLine="720"/>
              <w:rPr>
                <w:rFonts w:ascii="Arial" w:hAnsi="Arial" w:cs="Arial"/>
              </w:rPr>
            </w:pPr>
            <w:r>
              <w:rPr>
                <w:noProof/>
                <w:lang w:eastAsia="en-ZA"/>
              </w:rPr>
              <w:drawing>
                <wp:inline distT="0" distB="0" distL="0" distR="0" wp14:anchorId="0301D5F0" wp14:editId="78791015">
                  <wp:extent cx="3333750" cy="1898582"/>
                  <wp:effectExtent l="0" t="0" r="0" b="6985"/>
                  <wp:docPr id="11" name="Picture 11" descr="Isiphumo somfanekiso we-Image showing measuring an angle using a protra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siphumo somfanekiso we-Image showing measuring an angle using a protracto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45717" cy="1905397"/>
                          </a:xfrm>
                          <a:prstGeom prst="rect">
                            <a:avLst/>
                          </a:prstGeom>
                          <a:noFill/>
                          <a:ln>
                            <a:noFill/>
                          </a:ln>
                        </pic:spPr>
                      </pic:pic>
                    </a:graphicData>
                  </a:graphic>
                </wp:inline>
              </w:drawing>
            </w:r>
          </w:p>
          <w:p w:rsidR="003B79DE" w:rsidRPr="000314D6" w:rsidRDefault="003B79DE" w:rsidP="006F251D">
            <w:pPr>
              <w:pStyle w:val="ListParagraph"/>
              <w:ind w:left="770"/>
              <w:rPr>
                <w:rFonts w:ascii="Arial" w:hAnsi="Arial" w:cs="Arial"/>
                <w:b/>
                <w:color w:val="E36C0A"/>
                <w:sz w:val="24"/>
              </w:rPr>
            </w:pPr>
          </w:p>
        </w:tc>
      </w:tr>
      <w:tr w:rsidR="003C2F55" w:rsidRPr="009D0DFD" w:rsidTr="003C2F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929"/>
        </w:trPr>
        <w:tc>
          <w:tcPr>
            <w:tcW w:w="10354" w:type="dxa"/>
            <w:gridSpan w:val="2"/>
          </w:tcPr>
          <w:p w:rsidR="003C2F55" w:rsidRDefault="003C2F55" w:rsidP="003C2F55">
            <w:pPr>
              <w:pStyle w:val="ListParagraph"/>
              <w:numPr>
                <w:ilvl w:val="0"/>
                <w:numId w:val="16"/>
              </w:numPr>
              <w:spacing w:after="160" w:line="259" w:lineRule="auto"/>
              <w:ind w:hanging="11"/>
              <w:rPr>
                <w:rFonts w:ascii="Arial" w:hAnsi="Arial" w:cs="Arial"/>
              </w:rPr>
            </w:pPr>
          </w:p>
          <w:p w:rsidR="003C2F55" w:rsidRDefault="003C2F55" w:rsidP="003C2F55">
            <w:pPr>
              <w:ind w:left="720" w:firstLine="720"/>
              <w:rPr>
                <w:rFonts w:ascii="Arial" w:hAnsi="Arial" w:cs="Arial"/>
              </w:rPr>
            </w:pPr>
            <w:r>
              <w:rPr>
                <w:noProof/>
                <w:lang w:eastAsia="en-ZA"/>
              </w:rPr>
              <w:drawing>
                <wp:inline distT="0" distB="0" distL="0" distR="0" wp14:anchorId="576AE2CD" wp14:editId="3A8BB5E7">
                  <wp:extent cx="3581400" cy="1809790"/>
                  <wp:effectExtent l="0" t="0" r="0" b="0"/>
                  <wp:docPr id="4" name="Picture 4" descr="Isiphumo somfanekiso we-Image showing measuring an angle using a protra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iphumo somfanekiso we-Image showing measuring an angle using a protracto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9770" cy="1829179"/>
                          </a:xfrm>
                          <a:prstGeom prst="rect">
                            <a:avLst/>
                          </a:prstGeom>
                          <a:noFill/>
                          <a:ln>
                            <a:noFill/>
                          </a:ln>
                        </pic:spPr>
                      </pic:pic>
                    </a:graphicData>
                  </a:graphic>
                </wp:inline>
              </w:drawing>
            </w:r>
          </w:p>
          <w:p w:rsidR="003C2F55" w:rsidRDefault="003C2F55" w:rsidP="003C2F55">
            <w:pPr>
              <w:pStyle w:val="ListParagraph"/>
              <w:numPr>
                <w:ilvl w:val="0"/>
                <w:numId w:val="16"/>
              </w:numPr>
              <w:spacing w:after="160" w:line="259" w:lineRule="auto"/>
              <w:ind w:hanging="11"/>
              <w:rPr>
                <w:rFonts w:ascii="Arial" w:hAnsi="Arial" w:cs="Arial"/>
              </w:rPr>
            </w:pPr>
          </w:p>
          <w:p w:rsidR="003C2F55" w:rsidRDefault="003C2F55" w:rsidP="003C2F55">
            <w:pPr>
              <w:ind w:left="720" w:firstLine="720"/>
              <w:rPr>
                <w:rFonts w:ascii="Arial" w:hAnsi="Arial" w:cs="Arial"/>
              </w:rPr>
            </w:pPr>
            <w:r>
              <w:rPr>
                <w:noProof/>
                <w:lang w:eastAsia="en-ZA"/>
              </w:rPr>
              <w:drawing>
                <wp:inline distT="0" distB="0" distL="0" distR="0" wp14:anchorId="1CCE3A2F" wp14:editId="2E9AD9B1">
                  <wp:extent cx="3267075" cy="2059375"/>
                  <wp:effectExtent l="0" t="0" r="0" b="0"/>
                  <wp:docPr id="7" name="Picture 7" descr="Isiphumo somfanekiso we-Image showing measuring an angle using a protra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siphumo somfanekiso we-Image showing measuring an angle using a protracto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88044" cy="2072592"/>
                          </a:xfrm>
                          <a:prstGeom prst="rect">
                            <a:avLst/>
                          </a:prstGeom>
                          <a:noFill/>
                          <a:ln>
                            <a:noFill/>
                          </a:ln>
                        </pic:spPr>
                      </pic:pic>
                    </a:graphicData>
                  </a:graphic>
                </wp:inline>
              </w:drawing>
            </w:r>
          </w:p>
          <w:p w:rsidR="003C2F55" w:rsidRPr="003C2F55" w:rsidRDefault="003C2F55" w:rsidP="003C2F55">
            <w:pPr>
              <w:pStyle w:val="ListParagraph"/>
              <w:numPr>
                <w:ilvl w:val="0"/>
                <w:numId w:val="17"/>
              </w:numPr>
              <w:spacing w:after="160" w:line="259" w:lineRule="auto"/>
              <w:rPr>
                <w:rFonts w:ascii="Arial" w:hAnsi="Arial" w:cs="Arial"/>
              </w:rPr>
            </w:pPr>
            <w:r>
              <w:rPr>
                <w:rFonts w:ascii="Arial" w:hAnsi="Arial" w:cs="Arial"/>
              </w:rPr>
              <w:t>Do No.1 and 2 on pages 94 and 95 of the Sasol-</w:t>
            </w:r>
            <w:proofErr w:type="spellStart"/>
            <w:r>
              <w:rPr>
                <w:rFonts w:ascii="Arial" w:hAnsi="Arial" w:cs="Arial"/>
              </w:rPr>
              <w:t>Inzalo</w:t>
            </w:r>
            <w:proofErr w:type="spellEnd"/>
            <w:r>
              <w:rPr>
                <w:rFonts w:ascii="Arial" w:hAnsi="Arial" w:cs="Arial"/>
              </w:rPr>
              <w:t xml:space="preserve"> book.</w:t>
            </w:r>
          </w:p>
        </w:tc>
      </w:tr>
      <w:tr w:rsidR="00F0118B" w:rsidRPr="009D0DFD" w:rsidTr="003C2F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54" w:type="dxa"/>
            <w:gridSpan w:val="2"/>
            <w:vAlign w:val="center"/>
          </w:tcPr>
          <w:p w:rsidR="00F0118B" w:rsidRPr="00EB0FC8" w:rsidRDefault="00F0118B" w:rsidP="00500498">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3C2F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60"/>
        </w:trPr>
        <w:tc>
          <w:tcPr>
            <w:tcW w:w="10354" w:type="dxa"/>
            <w:gridSpan w:val="2"/>
          </w:tcPr>
          <w:p w:rsidR="001F788A" w:rsidRDefault="001F788A" w:rsidP="001F788A">
            <w:pPr>
              <w:pStyle w:val="ListParagraph"/>
              <w:spacing w:after="0" w:line="240" w:lineRule="auto"/>
              <w:ind w:left="360"/>
              <w:jc w:val="both"/>
              <w:rPr>
                <w:rFonts w:ascii="Arial" w:hAnsi="Arial" w:cs="Arial"/>
              </w:rPr>
            </w:pPr>
            <w:bookmarkStart w:id="0" w:name="_GoBack"/>
            <w:bookmarkEnd w:id="0"/>
          </w:p>
          <w:p w:rsidR="00130031" w:rsidRDefault="00130031" w:rsidP="00500498">
            <w:pPr>
              <w:pStyle w:val="ListParagraph"/>
              <w:numPr>
                <w:ilvl w:val="0"/>
                <w:numId w:val="6"/>
              </w:numPr>
              <w:spacing w:after="0" w:line="240" w:lineRule="auto"/>
              <w:jc w:val="both"/>
              <w:rPr>
                <w:rFonts w:ascii="Arial" w:hAnsi="Arial" w:cs="Arial"/>
              </w:rPr>
            </w:pPr>
            <w:r>
              <w:rPr>
                <w:rFonts w:ascii="Arial" w:hAnsi="Arial" w:cs="Arial"/>
              </w:rPr>
              <w:t>Emphasis that:</w:t>
            </w:r>
            <w:commentRangeStart w:id="1"/>
          </w:p>
          <w:p w:rsidR="00130031" w:rsidRDefault="001B79CF" w:rsidP="00500498">
            <w:pPr>
              <w:pStyle w:val="ListParagraph"/>
              <w:numPr>
                <w:ilvl w:val="0"/>
                <w:numId w:val="7"/>
              </w:numPr>
              <w:spacing w:after="0" w:line="240" w:lineRule="auto"/>
              <w:jc w:val="both"/>
              <w:rPr>
                <w:rFonts w:ascii="Arial" w:hAnsi="Arial" w:cs="Arial"/>
              </w:rPr>
            </w:pPr>
            <w:r>
              <w:rPr>
                <w:rFonts w:ascii="Arial" w:hAnsi="Arial" w:cs="Arial"/>
              </w:rPr>
              <w:t>The size of an angle has nothing to do with the length of the arms</w:t>
            </w:r>
            <w:commentRangeEnd w:id="1"/>
            <w:r w:rsidR="008D5946">
              <w:rPr>
                <w:rStyle w:val="CommentReference"/>
              </w:rPr>
              <w:commentReference w:id="1"/>
            </w:r>
          </w:p>
          <w:p w:rsidR="00130031" w:rsidRPr="00130031" w:rsidRDefault="001B79CF" w:rsidP="00500498">
            <w:pPr>
              <w:pStyle w:val="ListParagraph"/>
              <w:numPr>
                <w:ilvl w:val="0"/>
                <w:numId w:val="7"/>
              </w:numPr>
              <w:spacing w:after="0" w:line="240" w:lineRule="auto"/>
              <w:jc w:val="both"/>
              <w:rPr>
                <w:rFonts w:ascii="Arial" w:hAnsi="Arial" w:cs="Arial"/>
              </w:rPr>
            </w:pPr>
            <w:r>
              <w:rPr>
                <w:rFonts w:ascii="Arial" w:hAnsi="Arial" w:cs="Arial"/>
                <w:noProof/>
                <w:lang w:val="en-US"/>
              </w:rPr>
              <w:t>Angles may be measured in the clockwise or anticlockwise direction</w:t>
            </w:r>
          </w:p>
          <w:p w:rsidR="00130031" w:rsidRDefault="00130031" w:rsidP="00130031">
            <w:pPr>
              <w:pStyle w:val="ListParagraph"/>
              <w:spacing w:after="0" w:line="240" w:lineRule="auto"/>
              <w:jc w:val="both"/>
              <w:rPr>
                <w:rFonts w:ascii="Arial" w:hAnsi="Arial" w:cs="Arial"/>
              </w:rPr>
            </w:pPr>
          </w:p>
          <w:p w:rsidR="001F788A" w:rsidRPr="00E14817" w:rsidRDefault="001F788A" w:rsidP="00500498">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4B1343" w:rsidRPr="001B79CF" w:rsidRDefault="001F788A" w:rsidP="00130031">
            <w:pPr>
              <w:autoSpaceDE w:val="0"/>
              <w:autoSpaceDN w:val="0"/>
              <w:adjustRightInd w:val="0"/>
              <w:ind w:left="720"/>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tc>
      </w:tr>
      <w:tr w:rsidR="003C2F55" w:rsidRPr="009D0DFD" w:rsidTr="003C2F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85"/>
        </w:trPr>
        <w:tc>
          <w:tcPr>
            <w:tcW w:w="10354" w:type="dxa"/>
            <w:gridSpan w:val="2"/>
          </w:tcPr>
          <w:p w:rsidR="003C2F55" w:rsidRDefault="003C2F55"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lastRenderedPageBreak/>
              <w:t xml:space="preserve">Recommended </w:t>
            </w:r>
            <w:r w:rsidRPr="001F788A">
              <w:rPr>
                <w:rFonts w:ascii="Arial" w:eastAsia="StoneSerITCStd-Medium" w:hAnsi="Arial" w:cs="Arial"/>
                <w:b/>
              </w:rPr>
              <w:t>Homework</w:t>
            </w:r>
            <w:r>
              <w:rPr>
                <w:rFonts w:ascii="Arial" w:eastAsia="StoneSerITCStd-Medium" w:hAnsi="Arial" w:cs="Arial"/>
              </w:rPr>
              <w:t xml:space="preserve">: </w:t>
            </w:r>
          </w:p>
          <w:p w:rsidR="003C2F55" w:rsidRDefault="003C2F55" w:rsidP="001F788A">
            <w:pPr>
              <w:pStyle w:val="ListParagraph"/>
              <w:spacing w:after="0" w:line="240" w:lineRule="auto"/>
              <w:ind w:left="360"/>
              <w:jc w:val="both"/>
              <w:rPr>
                <w:rFonts w:ascii="Arial" w:eastAsia="StoneSerITCStd-Medium" w:hAnsi="Arial" w:cs="Arial"/>
              </w:rPr>
            </w:pPr>
          </w:p>
          <w:p w:rsidR="003C2F55" w:rsidRDefault="003C2F55" w:rsidP="00500498">
            <w:pPr>
              <w:pStyle w:val="ListParagraph"/>
              <w:numPr>
                <w:ilvl w:val="0"/>
                <w:numId w:val="18"/>
              </w:numPr>
              <w:spacing w:after="160" w:line="259" w:lineRule="auto"/>
              <w:rPr>
                <w:rFonts w:ascii="Arial" w:hAnsi="Arial" w:cs="Arial"/>
              </w:rPr>
            </w:pPr>
            <w:commentRangeStart w:id="2"/>
            <w:r w:rsidRPr="00AC0825">
              <w:rPr>
                <w:rFonts w:ascii="Arial" w:hAnsi="Arial" w:cs="Arial"/>
              </w:rPr>
              <w:t>Do No. 3 on page 45 of the DBE workbook.</w:t>
            </w:r>
            <w:commentRangeEnd w:id="2"/>
            <w:r>
              <w:rPr>
                <w:rStyle w:val="CommentReference"/>
              </w:rPr>
              <w:commentReference w:id="2"/>
            </w:r>
          </w:p>
          <w:p w:rsidR="003C2F55" w:rsidRDefault="003C2F55" w:rsidP="004B1343">
            <w:pPr>
              <w:pStyle w:val="ListParagraph"/>
              <w:spacing w:after="160" w:line="259" w:lineRule="auto"/>
              <w:rPr>
                <w:rFonts w:ascii="Arial" w:hAnsi="Arial" w:cs="Arial"/>
              </w:rPr>
            </w:pPr>
          </w:p>
          <w:p w:rsidR="003C2F55" w:rsidRDefault="003C2F55" w:rsidP="00C42E14">
            <w:pPr>
              <w:pStyle w:val="ListParagraph"/>
              <w:numPr>
                <w:ilvl w:val="0"/>
                <w:numId w:val="18"/>
              </w:numPr>
              <w:spacing w:after="160" w:line="259" w:lineRule="auto"/>
              <w:rPr>
                <w:rFonts w:ascii="Arial" w:hAnsi="Arial" w:cs="Arial"/>
              </w:rPr>
            </w:pPr>
            <w:r>
              <w:rPr>
                <w:rFonts w:ascii="Arial" w:hAnsi="Arial" w:cs="Arial"/>
              </w:rPr>
              <w:t>Arrange the angles from the biggest to the smallest. Just write the letters (a) to (f) only in the correct order.</w:t>
            </w:r>
          </w:p>
          <w:p w:rsidR="003C2F55" w:rsidRPr="004B1343" w:rsidRDefault="003C2F55" w:rsidP="004B1343">
            <w:pPr>
              <w:pStyle w:val="ListParagraph"/>
              <w:rPr>
                <w:rFonts w:ascii="Arial" w:hAnsi="Arial" w:cs="Arial"/>
              </w:rPr>
            </w:pPr>
          </w:p>
          <w:p w:rsidR="003C2F55" w:rsidRDefault="003C2F55" w:rsidP="004B1343">
            <w:pPr>
              <w:pStyle w:val="ListParagraph"/>
              <w:spacing w:after="160" w:line="259" w:lineRule="auto"/>
              <w:rPr>
                <w:rFonts w:ascii="Arial" w:hAnsi="Arial" w:cs="Arial"/>
              </w:rPr>
            </w:pPr>
          </w:p>
          <w:p w:rsidR="003C2F55" w:rsidRDefault="003C2F55" w:rsidP="00C42E14">
            <w:pPr>
              <w:pStyle w:val="ListParagraph"/>
              <w:spacing w:after="160" w:line="259" w:lineRule="auto"/>
            </w:pPr>
            <w:r>
              <w:object w:dxaOrig="11760" w:dyaOrig="42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9.3pt;height:153.65pt" o:ole="">
                  <v:imagedata r:id="rId14" o:title=""/>
                </v:shape>
                <o:OLEObject Type="Embed" ProgID="PBrush" ShapeID="_x0000_i1025" DrawAspect="Content" ObjectID="_1550567178" r:id="rId15"/>
              </w:object>
            </w:r>
          </w:p>
          <w:p w:rsidR="003C2F55" w:rsidRDefault="003C2F55" w:rsidP="00C42E14">
            <w:pPr>
              <w:pStyle w:val="ListParagraph"/>
              <w:spacing w:after="160" w:line="259"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6"/>
      <w:footerReference w:type="default" r:id="rId17"/>
      <w:headerReference w:type="first" r:id="rId18"/>
      <w:footerReference w:type="first" r:id="rId19"/>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Education" w:date="2017-03-08T16:32:00Z" w:initials="E">
    <w:p w:rsidR="008D5946" w:rsidRDefault="008D5946">
      <w:pPr>
        <w:pStyle w:val="CommentText"/>
      </w:pPr>
      <w:r>
        <w:rPr>
          <w:rStyle w:val="CommentReference"/>
        </w:rPr>
        <w:annotationRef/>
      </w:r>
      <w:r>
        <w:t xml:space="preserve">Activity </w:t>
      </w:r>
      <w:proofErr w:type="gramStart"/>
      <w:r>
        <w:t xml:space="preserve">of </w:t>
      </w:r>
      <w:r w:rsidR="00CF2B50">
        <w:t xml:space="preserve"> ANGLES</w:t>
      </w:r>
      <w:proofErr w:type="gramEnd"/>
      <w:r w:rsidR="00CF2B50">
        <w:t xml:space="preserve">  of </w:t>
      </w:r>
      <w:r>
        <w:t>the same size but different length of arms</w:t>
      </w:r>
    </w:p>
  </w:comment>
  <w:comment w:id="2" w:author="Education" w:date="2017-03-08T16:36:00Z" w:initials="E">
    <w:p w:rsidR="003C2F55" w:rsidRDefault="003C2F55">
      <w:pPr>
        <w:pStyle w:val="CommentText"/>
      </w:pPr>
      <w:r>
        <w:rPr>
          <w:rStyle w:val="CommentReference"/>
        </w:rPr>
        <w:annotationRef/>
      </w:r>
      <w:proofErr w:type="gramStart"/>
      <w:r>
        <w:t>reference</w:t>
      </w:r>
      <w:proofErr w:type="gramEnd"/>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6033" w:rsidRDefault="00066033" w:rsidP="00CC4059">
      <w:pPr>
        <w:spacing w:after="0" w:line="240" w:lineRule="auto"/>
      </w:pPr>
      <w:r>
        <w:separator/>
      </w:r>
    </w:p>
  </w:endnote>
  <w:endnote w:type="continuationSeparator" w:id="0">
    <w:p w:rsidR="00066033" w:rsidRDefault="00066033"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Lucida Sans">
    <w:panose1 w:val="020B0602030504020204"/>
    <w:charset w:val="00"/>
    <w:family w:val="swiss"/>
    <w:pitch w:val="variable"/>
    <w:sig w:usb0="00000003" w:usb1="00000000" w:usb2="00000000" w:usb3="00000000" w:csb0="00000001"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7937B2">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75C3C50C" wp14:editId="726B5E88">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3C2F55">
      <w:rPr>
        <w:rFonts w:ascii="Arial Narrow" w:hAnsi="Arial Narrow"/>
        <w:b/>
        <w:bCs/>
        <w:noProof/>
        <w:color w:val="E36C0A"/>
        <w:sz w:val="16"/>
        <w:szCs w:val="16"/>
      </w:rPr>
      <w:t>6</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3C2F55">
      <w:rPr>
        <w:rFonts w:ascii="Arial Narrow" w:hAnsi="Arial Narrow"/>
        <w:b/>
        <w:bCs/>
        <w:noProof/>
        <w:color w:val="E36C0A"/>
        <w:sz w:val="16"/>
        <w:szCs w:val="16"/>
      </w:rPr>
      <w:t>6</w:t>
    </w:r>
    <w:r w:rsidR="00124E52" w:rsidRPr="000314D6">
      <w:rPr>
        <w:rFonts w:ascii="Arial Narrow" w:hAnsi="Arial Narrow"/>
        <w:b/>
        <w:bCs/>
        <w:color w:val="E36C0A"/>
        <w:sz w:val="16"/>
        <w:szCs w:val="16"/>
      </w:rPr>
      <w:fldChar w:fldCharType="end"/>
    </w:r>
  </w:p>
  <w:p w:rsidR="00704A97" w:rsidRDefault="001B79CF">
    <w:pPr>
      <w:pStyle w:val="Footer"/>
    </w:pPr>
    <w:r w:rsidRPr="001B79CF">
      <w:rPr>
        <w:rFonts w:ascii="Arial Narrow" w:hAnsi="Arial Narrow" w:cs="Arial"/>
        <w:b/>
        <w:noProof/>
        <w:sz w:val="16"/>
        <w:szCs w:val="16"/>
        <w:lang w:eastAsia="en-ZA"/>
      </w:rPr>
      <mc:AlternateContent>
        <mc:Choice Requires="wps">
          <w:drawing>
            <wp:anchor distT="0" distB="0" distL="114300" distR="114300" simplePos="0" relativeHeight="251662336" behindDoc="0" locked="0" layoutInCell="1" allowOverlap="1" wp14:anchorId="1A483042" wp14:editId="5E701131">
              <wp:simplePos x="0" y="0"/>
              <wp:positionH relativeFrom="column">
                <wp:posOffset>1263650</wp:posOffset>
              </wp:positionH>
              <wp:positionV relativeFrom="paragraph">
                <wp:posOffset>0</wp:posOffset>
              </wp:positionV>
              <wp:extent cx="3450590" cy="529590"/>
              <wp:effectExtent l="0" t="0" r="0" b="38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B79CF" w:rsidRDefault="001B79CF"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B79CF" w:rsidRPr="00B0327C" w:rsidRDefault="001B79CF"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1B79CF">
                            <w:rPr>
                              <w:rFonts w:ascii="Arial" w:hAnsi="Arial" w:cs="Arial"/>
                              <w:color w:val="E36C0A" w:themeColor="accent6" w:themeShade="BF"/>
                              <w:sz w:val="16"/>
                              <w:szCs w:val="16"/>
                            </w:rPr>
                            <w:t>Measuring angles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 1)</w:t>
                          </w:r>
                        </w:p>
                        <w:p w:rsidR="001B79CF" w:rsidRPr="00A116E0" w:rsidRDefault="001B79CF"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B79CF" w:rsidRPr="009D0DFD" w:rsidRDefault="001B79CF" w:rsidP="001B79CF">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A483042" id="_x0000_t202" coordsize="21600,21600" o:spt="202" path="m,l,21600r21600,l21600,xe">
              <v:stroke joinstyle="miter"/>
              <v:path gradientshapeok="t" o:connecttype="rect"/>
            </v:shapetype>
            <v:shape id="Text Box 15" o:spid="_x0000_s1027" type="#_x0000_t202" style="position:absolute;margin-left:99.5pt;margin-top:0;width:271.7pt;height:41.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" filled="f" stroked="f" strokeweight=".5pt">
              <v:path arrowok="t"/>
              <v:textbox>
                <w:txbxContent>
                  <w:p w:rsidR="001B79CF" w:rsidRDefault="001B79CF"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B79CF" w:rsidRPr="00B0327C" w:rsidRDefault="001B79CF"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1B79CF">
                      <w:rPr>
                        <w:rFonts w:ascii="Arial" w:hAnsi="Arial" w:cs="Arial"/>
                        <w:color w:val="E36C0A" w:themeColor="accent6" w:themeShade="BF"/>
                        <w:sz w:val="16"/>
                        <w:szCs w:val="16"/>
                      </w:rPr>
                      <w:t>Measuring angles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 1)</w:t>
                    </w:r>
                  </w:p>
                  <w:p w:rsidR="001B79CF" w:rsidRPr="00A116E0" w:rsidRDefault="001B79CF"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B79CF" w:rsidRPr="009D0DFD" w:rsidRDefault="001B79CF" w:rsidP="001B79CF">
                    <w:pPr>
                      <w:rPr>
                        <w:rFonts w:ascii="Arial Narrow" w:hAnsi="Arial Narrow"/>
                        <w:b/>
                        <w:color w:val="E36C0A"/>
                        <w:sz w:val="16"/>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1654629</wp:posOffset>
              </wp:positionH>
              <wp:positionV relativeFrom="paragraph">
                <wp:posOffset>-187506</wp:posOffset>
              </wp:positionV>
              <wp:extent cx="3450590" cy="5295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F323AE">
                            <w:rPr>
                              <w:rFonts w:ascii="Arial Narrow" w:hAnsi="Arial Narrow"/>
                              <w:b/>
                              <w:color w:val="E36C0A"/>
                              <w:sz w:val="16"/>
                            </w:rPr>
                            <w:t>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B0327C" w:rsidRPr="00B0327C" w:rsidRDefault="00F323AE"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00B0327C" w:rsidRPr="00B0327C">
                            <w:rPr>
                              <w:rFonts w:ascii="Arial Narrow" w:hAnsi="Arial Narrow" w:cs="Arial"/>
                              <w:b/>
                              <w:color w:val="E36C0A" w:themeColor="accent6" w:themeShade="BF"/>
                              <w:sz w:val="16"/>
                              <w:szCs w:val="16"/>
                            </w:rPr>
                            <w: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Pr="001B79CF">
                            <w:rPr>
                              <w:rFonts w:ascii="Arial" w:hAnsi="Arial" w:cs="Arial"/>
                              <w:color w:val="E36C0A" w:themeColor="accent6" w:themeShade="BF"/>
                              <w:sz w:val="16"/>
                              <w:szCs w:val="16"/>
                            </w:rPr>
                            <w:t>Measuring angles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0.3pt;margin-top:-14.75pt;width:271.7pt;height:4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" filled="f" stroked="f" strokeweight=".5pt">
              <v:path arrowok="t"/>
              <v:textbo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F323AE">
                      <w:rPr>
                        <w:rFonts w:ascii="Arial Narrow" w:hAnsi="Arial Narrow"/>
                        <w:b/>
                        <w:color w:val="E36C0A"/>
                        <w:sz w:val="16"/>
                      </w:rPr>
                      <w:t>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B0327C" w:rsidRPr="00B0327C" w:rsidRDefault="00F323AE"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00B0327C" w:rsidRPr="00B0327C">
                      <w:rPr>
                        <w:rFonts w:ascii="Arial Narrow" w:hAnsi="Arial Narrow" w:cs="Arial"/>
                        <w:b/>
                        <w:color w:val="E36C0A" w:themeColor="accent6" w:themeShade="BF"/>
                        <w:sz w:val="16"/>
                        <w:szCs w:val="16"/>
                      </w:rPr>
                      <w: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Pr="001B79CF">
                      <w:rPr>
                        <w:rFonts w:ascii="Arial" w:hAnsi="Arial" w:cs="Arial"/>
                        <w:color w:val="E36C0A" w:themeColor="accent6" w:themeShade="BF"/>
                        <w:sz w:val="16"/>
                        <w:szCs w:val="16"/>
                      </w:rPr>
                      <w:t>Measuring angles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6033" w:rsidRDefault="00066033" w:rsidP="00CC4059">
      <w:pPr>
        <w:spacing w:after="0" w:line="240" w:lineRule="auto"/>
      </w:pPr>
      <w:r>
        <w:separator/>
      </w:r>
    </w:p>
  </w:footnote>
  <w:footnote w:type="continuationSeparator" w:id="0">
    <w:p w:rsidR="00066033" w:rsidRDefault="00066033"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E4FE8BA"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C1B4FB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D1D38"/>
    <w:multiLevelType w:val="hybridMultilevel"/>
    <w:tmpl w:val="38384CC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1747395C"/>
    <w:multiLevelType w:val="hybridMultilevel"/>
    <w:tmpl w:val="34A87DBE"/>
    <w:lvl w:ilvl="0" w:tplc="1C09000F">
      <w:start w:val="1"/>
      <w:numFmt w:val="decimal"/>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1EF7108D"/>
    <w:multiLevelType w:val="hybridMultilevel"/>
    <w:tmpl w:val="B8AC1E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57D5644"/>
    <w:multiLevelType w:val="hybridMultilevel"/>
    <w:tmpl w:val="8A8219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9456C2E"/>
    <w:multiLevelType w:val="hybridMultilevel"/>
    <w:tmpl w:val="C646146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39FA58B3"/>
    <w:multiLevelType w:val="hybridMultilevel"/>
    <w:tmpl w:val="34A87DBE"/>
    <w:lvl w:ilvl="0" w:tplc="1C09000F">
      <w:start w:val="1"/>
      <w:numFmt w:val="decimal"/>
      <w:lvlText w:val="%1."/>
      <w:lvlJc w:val="left"/>
      <w:pPr>
        <w:ind w:left="1080" w:hanging="360"/>
      </w:pPr>
      <w:rPr>
        <w:rFont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7">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480709DB"/>
    <w:multiLevelType w:val="hybridMultilevel"/>
    <w:tmpl w:val="B1EE72E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5DF664C5"/>
    <w:multiLevelType w:val="hybridMultilevel"/>
    <w:tmpl w:val="5AB692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671B5637"/>
    <w:multiLevelType w:val="hybridMultilevel"/>
    <w:tmpl w:val="A754B65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5">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6">
    <w:nsid w:val="6FBF4284"/>
    <w:multiLevelType w:val="hybridMultilevel"/>
    <w:tmpl w:val="1E0E4AE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738F1642"/>
    <w:multiLevelType w:val="hybridMultilevel"/>
    <w:tmpl w:val="12301D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7F2347B4"/>
    <w:multiLevelType w:val="hybridMultilevel"/>
    <w:tmpl w:val="1FA8EE6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0"/>
  </w:num>
  <w:num w:numId="2">
    <w:abstractNumId w:val="7"/>
  </w:num>
  <w:num w:numId="3">
    <w:abstractNumId w:val="15"/>
  </w:num>
  <w:num w:numId="4">
    <w:abstractNumId w:val="8"/>
  </w:num>
  <w:num w:numId="5">
    <w:abstractNumId w:val="1"/>
  </w:num>
  <w:num w:numId="6">
    <w:abstractNumId w:val="13"/>
  </w:num>
  <w:num w:numId="7">
    <w:abstractNumId w:val="11"/>
  </w:num>
  <w:num w:numId="8">
    <w:abstractNumId w:val="4"/>
  </w:num>
  <w:num w:numId="9">
    <w:abstractNumId w:val="17"/>
  </w:num>
  <w:num w:numId="10">
    <w:abstractNumId w:val="18"/>
  </w:num>
  <w:num w:numId="11">
    <w:abstractNumId w:val="2"/>
  </w:num>
  <w:num w:numId="12">
    <w:abstractNumId w:val="6"/>
  </w:num>
  <w:num w:numId="13">
    <w:abstractNumId w:val="3"/>
  </w:num>
  <w:num w:numId="14">
    <w:abstractNumId w:val="12"/>
  </w:num>
  <w:num w:numId="15">
    <w:abstractNumId w:val="0"/>
  </w:num>
  <w:num w:numId="16">
    <w:abstractNumId w:val="9"/>
  </w:num>
  <w:num w:numId="17">
    <w:abstractNumId w:val="16"/>
  </w:num>
  <w:num w:numId="18">
    <w:abstractNumId w:val="5"/>
  </w:num>
  <w:num w:numId="19">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revisionView w:markup="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4C1A"/>
    <w:rsid w:val="00066033"/>
    <w:rsid w:val="0006703E"/>
    <w:rsid w:val="00071A63"/>
    <w:rsid w:val="00071C88"/>
    <w:rsid w:val="00082811"/>
    <w:rsid w:val="00084F70"/>
    <w:rsid w:val="00090582"/>
    <w:rsid w:val="00093931"/>
    <w:rsid w:val="0009606C"/>
    <w:rsid w:val="0009688C"/>
    <w:rsid w:val="000A0190"/>
    <w:rsid w:val="000A40D7"/>
    <w:rsid w:val="000A5D57"/>
    <w:rsid w:val="000A7430"/>
    <w:rsid w:val="000A78F6"/>
    <w:rsid w:val="000A7D62"/>
    <w:rsid w:val="000B2607"/>
    <w:rsid w:val="000B4492"/>
    <w:rsid w:val="000C0DCC"/>
    <w:rsid w:val="000C1904"/>
    <w:rsid w:val="000C1BD2"/>
    <w:rsid w:val="000C1EAC"/>
    <w:rsid w:val="000C227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B79CF"/>
    <w:rsid w:val="001C0A3D"/>
    <w:rsid w:val="001C1040"/>
    <w:rsid w:val="001C245C"/>
    <w:rsid w:val="001C2F18"/>
    <w:rsid w:val="001C48C8"/>
    <w:rsid w:val="001C641A"/>
    <w:rsid w:val="001C7060"/>
    <w:rsid w:val="001D71A9"/>
    <w:rsid w:val="001D7790"/>
    <w:rsid w:val="001E171B"/>
    <w:rsid w:val="001E2323"/>
    <w:rsid w:val="001E28EE"/>
    <w:rsid w:val="001E2EF8"/>
    <w:rsid w:val="001E3439"/>
    <w:rsid w:val="001E3B96"/>
    <w:rsid w:val="001F3412"/>
    <w:rsid w:val="001F5A21"/>
    <w:rsid w:val="001F701D"/>
    <w:rsid w:val="001F788A"/>
    <w:rsid w:val="00212DAB"/>
    <w:rsid w:val="00217217"/>
    <w:rsid w:val="00217429"/>
    <w:rsid w:val="00221813"/>
    <w:rsid w:val="002236FA"/>
    <w:rsid w:val="00224E24"/>
    <w:rsid w:val="00225B21"/>
    <w:rsid w:val="002324CE"/>
    <w:rsid w:val="00234FB5"/>
    <w:rsid w:val="002413CB"/>
    <w:rsid w:val="00244862"/>
    <w:rsid w:val="00245385"/>
    <w:rsid w:val="0025150B"/>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17845"/>
    <w:rsid w:val="00327188"/>
    <w:rsid w:val="00330434"/>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2F55"/>
    <w:rsid w:val="003C32B3"/>
    <w:rsid w:val="003C6C14"/>
    <w:rsid w:val="003D2CBF"/>
    <w:rsid w:val="003D3E63"/>
    <w:rsid w:val="003D482C"/>
    <w:rsid w:val="003E19CA"/>
    <w:rsid w:val="003E1B60"/>
    <w:rsid w:val="003E29FD"/>
    <w:rsid w:val="003E7BA9"/>
    <w:rsid w:val="003F2A9D"/>
    <w:rsid w:val="003F5B33"/>
    <w:rsid w:val="003F6327"/>
    <w:rsid w:val="003F7A78"/>
    <w:rsid w:val="003F7B6E"/>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343"/>
    <w:rsid w:val="004B1958"/>
    <w:rsid w:val="004B22D9"/>
    <w:rsid w:val="004B7311"/>
    <w:rsid w:val="004C1F80"/>
    <w:rsid w:val="004C1FF9"/>
    <w:rsid w:val="004C6DD5"/>
    <w:rsid w:val="004C71D1"/>
    <w:rsid w:val="004D2859"/>
    <w:rsid w:val="004E4FC4"/>
    <w:rsid w:val="004E5D19"/>
    <w:rsid w:val="004E6DD4"/>
    <w:rsid w:val="004E759D"/>
    <w:rsid w:val="004F79DE"/>
    <w:rsid w:val="00500498"/>
    <w:rsid w:val="00501A7C"/>
    <w:rsid w:val="00504479"/>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E96"/>
    <w:rsid w:val="00581C3C"/>
    <w:rsid w:val="0058621E"/>
    <w:rsid w:val="005975F4"/>
    <w:rsid w:val="005A128B"/>
    <w:rsid w:val="005A1B70"/>
    <w:rsid w:val="005A281C"/>
    <w:rsid w:val="005A7612"/>
    <w:rsid w:val="005B3B04"/>
    <w:rsid w:val="005B70D4"/>
    <w:rsid w:val="005C0FAD"/>
    <w:rsid w:val="005C72A3"/>
    <w:rsid w:val="005E311F"/>
    <w:rsid w:val="005E4625"/>
    <w:rsid w:val="005F38B5"/>
    <w:rsid w:val="005F4BA6"/>
    <w:rsid w:val="005F590F"/>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27AB"/>
    <w:rsid w:val="006A3543"/>
    <w:rsid w:val="006A3AB2"/>
    <w:rsid w:val="006A4DF8"/>
    <w:rsid w:val="006A5B37"/>
    <w:rsid w:val="006A69A6"/>
    <w:rsid w:val="006B1A9D"/>
    <w:rsid w:val="006B329F"/>
    <w:rsid w:val="006B351E"/>
    <w:rsid w:val="006B7129"/>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90158"/>
    <w:rsid w:val="007937B2"/>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86238"/>
    <w:rsid w:val="00891037"/>
    <w:rsid w:val="0089308D"/>
    <w:rsid w:val="00895478"/>
    <w:rsid w:val="008A0B20"/>
    <w:rsid w:val="008A2544"/>
    <w:rsid w:val="008A3362"/>
    <w:rsid w:val="008A624E"/>
    <w:rsid w:val="008B05A1"/>
    <w:rsid w:val="008B19E6"/>
    <w:rsid w:val="008B5509"/>
    <w:rsid w:val="008C25B1"/>
    <w:rsid w:val="008D0A99"/>
    <w:rsid w:val="008D1D27"/>
    <w:rsid w:val="008D2BB8"/>
    <w:rsid w:val="008D5946"/>
    <w:rsid w:val="008E0AA4"/>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55AC6"/>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51B9"/>
    <w:rsid w:val="009C7EFF"/>
    <w:rsid w:val="009D0ADC"/>
    <w:rsid w:val="009D0DFD"/>
    <w:rsid w:val="009D10C0"/>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2701"/>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2E14"/>
    <w:rsid w:val="00B45345"/>
    <w:rsid w:val="00B67475"/>
    <w:rsid w:val="00B85D82"/>
    <w:rsid w:val="00B91496"/>
    <w:rsid w:val="00B91DDA"/>
    <w:rsid w:val="00B92E60"/>
    <w:rsid w:val="00B92E72"/>
    <w:rsid w:val="00B9474A"/>
    <w:rsid w:val="00B965CC"/>
    <w:rsid w:val="00BA56E2"/>
    <w:rsid w:val="00BB2304"/>
    <w:rsid w:val="00BB2DA7"/>
    <w:rsid w:val="00BB5894"/>
    <w:rsid w:val="00BC08AD"/>
    <w:rsid w:val="00BC5E75"/>
    <w:rsid w:val="00BD0A4B"/>
    <w:rsid w:val="00BD1AD5"/>
    <w:rsid w:val="00BD5013"/>
    <w:rsid w:val="00BE08ED"/>
    <w:rsid w:val="00BE3560"/>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42E14"/>
    <w:rsid w:val="00C5088E"/>
    <w:rsid w:val="00C5167F"/>
    <w:rsid w:val="00C60556"/>
    <w:rsid w:val="00C622C6"/>
    <w:rsid w:val="00C70395"/>
    <w:rsid w:val="00C73239"/>
    <w:rsid w:val="00C73ABE"/>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2B50"/>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2020"/>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CA7"/>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3AE"/>
    <w:rsid w:val="00F3292C"/>
    <w:rsid w:val="00F3327E"/>
    <w:rsid w:val="00F3509F"/>
    <w:rsid w:val="00F4391A"/>
    <w:rsid w:val="00F46031"/>
    <w:rsid w:val="00F51030"/>
    <w:rsid w:val="00F543F5"/>
    <w:rsid w:val="00F55334"/>
    <w:rsid w:val="00F612C2"/>
    <w:rsid w:val="00F661EF"/>
    <w:rsid w:val="00F74516"/>
    <w:rsid w:val="00F74AFD"/>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D15F7"/>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omments" Target="comments.xm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gi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gif"/><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image" Target="media/image2.gif"/><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267CAE-7B47-4B35-B392-51FC92886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6</Pages>
  <Words>637</Words>
  <Characters>3637</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15</cp:revision>
  <cp:lastPrinted>2015-11-11T08:53:00Z</cp:lastPrinted>
  <dcterms:created xsi:type="dcterms:W3CDTF">2017-03-03T11:30:00Z</dcterms:created>
  <dcterms:modified xsi:type="dcterms:W3CDTF">2017-03-09T10:18:00Z</dcterms:modified>
</cp:coreProperties>
</file>